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17" w:rsidRPr="00930359" w:rsidRDefault="00047117" w:rsidP="001A4B7F">
      <w:pPr>
        <w:adjustRightInd/>
        <w:snapToGrid/>
        <w:spacing w:after="0"/>
        <w:jc w:val="center"/>
        <w:rPr>
          <w:rFonts w:ascii="方正小标宋简体" w:eastAsia="方正小标宋简体" w:hAnsi="宋体" w:cs="宋体"/>
          <w:sz w:val="24"/>
          <w:szCs w:val="24"/>
        </w:rPr>
      </w:pPr>
      <w:r w:rsidRPr="00930359">
        <w:rPr>
          <w:rFonts w:ascii="方正小标宋简体" w:eastAsia="方正小标宋简体" w:hAnsi="宋体" w:cs="宋体" w:hint="eastAsia"/>
          <w:bCs/>
          <w:sz w:val="32"/>
          <w:szCs w:val="32"/>
        </w:rPr>
        <w:t>眉山市东坡区环保局关于</w:t>
      </w:r>
      <w:r w:rsidRPr="00930359">
        <w:rPr>
          <w:rFonts w:ascii="方正小标宋简体" w:eastAsia="方正小标宋简体" w:hAnsi="Times New Roman" w:cs="Times New Roman" w:hint="eastAsia"/>
          <w:bCs/>
          <w:sz w:val="32"/>
          <w:szCs w:val="32"/>
        </w:rPr>
        <w:t>201</w:t>
      </w:r>
      <w:r w:rsidR="00B75AF1">
        <w:rPr>
          <w:rFonts w:ascii="方正小标宋简体" w:eastAsia="方正小标宋简体" w:hAnsi="Times New Roman" w:cs="Times New Roman" w:hint="eastAsia"/>
          <w:bCs/>
          <w:sz w:val="32"/>
          <w:szCs w:val="32"/>
        </w:rPr>
        <w:t>7</w:t>
      </w:r>
      <w:r w:rsidRPr="00930359">
        <w:rPr>
          <w:rFonts w:ascii="方正小标宋简体" w:eastAsia="方正小标宋简体" w:hAnsi="宋体" w:cs="宋体" w:hint="eastAsia"/>
          <w:bCs/>
          <w:sz w:val="32"/>
          <w:szCs w:val="32"/>
        </w:rPr>
        <w:t>年</w:t>
      </w:r>
      <w:r w:rsidR="00A93CD1">
        <w:rPr>
          <w:rFonts w:ascii="方正小标宋简体" w:eastAsia="方正小标宋简体" w:hAnsi="Times New Roman" w:cs="Times New Roman" w:hint="eastAsia"/>
          <w:bCs/>
          <w:sz w:val="32"/>
          <w:szCs w:val="32"/>
        </w:rPr>
        <w:t>9</w:t>
      </w:r>
      <w:r w:rsidRPr="00930359">
        <w:rPr>
          <w:rFonts w:ascii="方正小标宋简体" w:eastAsia="方正小标宋简体" w:hAnsi="宋体" w:cs="宋体" w:hint="eastAsia"/>
          <w:bCs/>
          <w:sz w:val="32"/>
          <w:szCs w:val="32"/>
        </w:rPr>
        <w:t>月</w:t>
      </w:r>
      <w:r w:rsidR="00A93CD1">
        <w:rPr>
          <w:rFonts w:ascii="方正小标宋简体" w:eastAsia="方正小标宋简体" w:hAnsi="宋体" w:cs="宋体" w:hint="eastAsia"/>
          <w:bCs/>
          <w:sz w:val="32"/>
          <w:szCs w:val="32"/>
        </w:rPr>
        <w:t>7</w:t>
      </w:r>
      <w:r w:rsidRPr="00930359">
        <w:rPr>
          <w:rFonts w:ascii="方正小标宋简体" w:eastAsia="方正小标宋简体" w:hAnsi="宋体" w:cs="宋体" w:hint="eastAsia"/>
          <w:bCs/>
          <w:sz w:val="32"/>
          <w:szCs w:val="32"/>
        </w:rPr>
        <w:t>日建设项目竣工环境保护验收申请受理情况的公示</w:t>
      </w:r>
    </w:p>
    <w:p w:rsidR="00047117" w:rsidRPr="00F8350F" w:rsidRDefault="00047117" w:rsidP="00047117">
      <w:pPr>
        <w:adjustRightInd/>
        <w:snapToGrid/>
        <w:spacing w:after="0"/>
        <w:jc w:val="center"/>
        <w:rPr>
          <w:rFonts w:ascii="宋体" w:eastAsia="宋体" w:hAnsi="宋体" w:cs="宋体"/>
          <w:sz w:val="24"/>
          <w:szCs w:val="24"/>
        </w:rPr>
      </w:pPr>
    </w:p>
    <w:p w:rsidR="00047117" w:rsidRPr="00F8350F" w:rsidRDefault="00047117" w:rsidP="00330F26">
      <w:pPr>
        <w:adjustRightInd/>
        <w:snapToGrid/>
        <w:spacing w:after="0" w:line="500" w:lineRule="exact"/>
        <w:ind w:firstLine="540"/>
        <w:rPr>
          <w:rFonts w:asciiTheme="minorEastAsia" w:eastAsiaTheme="minorEastAsia" w:hAnsiTheme="minorEastAsia" w:cs="宋体"/>
          <w:sz w:val="21"/>
          <w:szCs w:val="21"/>
        </w:rPr>
      </w:pPr>
      <w:r w:rsidRPr="00F8350F">
        <w:rPr>
          <w:rFonts w:asciiTheme="minorEastAsia" w:eastAsiaTheme="minorEastAsia" w:hAnsiTheme="minorEastAsia" w:cs="宋体" w:hint="eastAsia"/>
          <w:sz w:val="21"/>
          <w:szCs w:val="21"/>
        </w:rPr>
        <w:t>根据建设项目竣工环境保护验收管理有关规定，</w:t>
      </w:r>
      <w:r w:rsidRPr="00F8350F">
        <w:rPr>
          <w:rFonts w:asciiTheme="minorEastAsia" w:eastAsiaTheme="minorEastAsia" w:hAnsiTheme="minorEastAsia" w:cs="Times New Roman" w:hint="eastAsia"/>
          <w:sz w:val="21"/>
          <w:szCs w:val="21"/>
        </w:rPr>
        <w:t>201</w:t>
      </w:r>
      <w:r w:rsidR="00B75AF1">
        <w:rPr>
          <w:rFonts w:asciiTheme="minorEastAsia" w:eastAsiaTheme="minorEastAsia" w:hAnsiTheme="minorEastAsia" w:cs="Times New Roman" w:hint="eastAsia"/>
          <w:sz w:val="21"/>
          <w:szCs w:val="21"/>
        </w:rPr>
        <w:t>7</w:t>
      </w:r>
      <w:r w:rsidRPr="00F8350F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A93CD1">
        <w:rPr>
          <w:rFonts w:asciiTheme="minorEastAsia" w:eastAsiaTheme="minorEastAsia" w:hAnsiTheme="minorEastAsia" w:cs="Times New Roman" w:hint="eastAsia"/>
          <w:sz w:val="21"/>
          <w:szCs w:val="21"/>
        </w:rPr>
        <w:t>9</w:t>
      </w:r>
      <w:r w:rsidRPr="00F8350F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A93CD1">
        <w:rPr>
          <w:rFonts w:asciiTheme="minorEastAsia" w:eastAsiaTheme="minorEastAsia" w:hAnsiTheme="minorEastAsia" w:cs="宋体" w:hint="eastAsia"/>
          <w:sz w:val="21"/>
          <w:szCs w:val="21"/>
        </w:rPr>
        <w:t>7</w:t>
      </w:r>
      <w:r w:rsidR="00672C00" w:rsidRPr="00F8350F">
        <w:rPr>
          <w:rFonts w:asciiTheme="minorEastAsia" w:eastAsiaTheme="minorEastAsia" w:hAnsiTheme="minorEastAsia" w:cs="Times New Roman" w:hint="eastAsia"/>
          <w:sz w:val="21"/>
          <w:szCs w:val="21"/>
        </w:rPr>
        <w:t>日</w:t>
      </w:r>
      <w:r w:rsidRPr="00F8350F">
        <w:rPr>
          <w:rFonts w:asciiTheme="minorEastAsia" w:eastAsiaTheme="minorEastAsia" w:hAnsiTheme="minorEastAsia" w:cs="宋体" w:hint="eastAsia"/>
          <w:sz w:val="21"/>
          <w:szCs w:val="21"/>
        </w:rPr>
        <w:t>，我局受理了</w:t>
      </w:r>
      <w:r w:rsidR="00A93CD1">
        <w:rPr>
          <w:rFonts w:asciiTheme="minorEastAsia" w:eastAsiaTheme="minorEastAsia" w:hAnsiTheme="minorEastAsia" w:cs="宋体" w:hint="eastAsia"/>
          <w:sz w:val="21"/>
          <w:szCs w:val="21"/>
        </w:rPr>
        <w:t>3</w:t>
      </w:r>
      <w:r w:rsidR="001653D0" w:rsidRPr="00F8350F">
        <w:rPr>
          <w:rFonts w:asciiTheme="minorEastAsia" w:eastAsiaTheme="minorEastAsia" w:hAnsiTheme="minorEastAsia" w:cs="宋体" w:hint="eastAsia"/>
          <w:sz w:val="21"/>
          <w:szCs w:val="21"/>
        </w:rPr>
        <w:t>个</w:t>
      </w:r>
      <w:r w:rsidRPr="00F8350F">
        <w:rPr>
          <w:rFonts w:asciiTheme="minorEastAsia" w:eastAsiaTheme="minorEastAsia" w:hAnsiTheme="minorEastAsia" w:cs="宋体" w:hint="eastAsia"/>
          <w:sz w:val="21"/>
          <w:szCs w:val="21"/>
        </w:rPr>
        <w:t>建设项目竣工环境保护验收申请。现将受理情况予以公告。如有建议意见，请于</w:t>
      </w:r>
      <w:r w:rsidRPr="00F8350F">
        <w:rPr>
          <w:rFonts w:asciiTheme="minorEastAsia" w:eastAsiaTheme="minorEastAsia" w:hAnsiTheme="minorEastAsia" w:cs="Times New Roman" w:hint="eastAsia"/>
          <w:sz w:val="21"/>
          <w:szCs w:val="21"/>
        </w:rPr>
        <w:t>201</w:t>
      </w:r>
      <w:r w:rsidR="00B75AF1">
        <w:rPr>
          <w:rFonts w:asciiTheme="minorEastAsia" w:eastAsiaTheme="minorEastAsia" w:hAnsiTheme="minorEastAsia" w:cs="Times New Roman" w:hint="eastAsia"/>
          <w:sz w:val="21"/>
          <w:szCs w:val="21"/>
        </w:rPr>
        <w:t>7</w:t>
      </w:r>
      <w:r w:rsidRPr="00F8350F">
        <w:rPr>
          <w:rFonts w:asciiTheme="minorEastAsia" w:eastAsiaTheme="minorEastAsia" w:hAnsiTheme="minorEastAsia" w:cs="宋体" w:hint="eastAsia"/>
          <w:sz w:val="21"/>
          <w:szCs w:val="21"/>
        </w:rPr>
        <w:t>年</w:t>
      </w:r>
      <w:r w:rsidR="00A93CD1">
        <w:rPr>
          <w:rFonts w:asciiTheme="minorEastAsia" w:eastAsiaTheme="minorEastAsia" w:hAnsiTheme="minorEastAsia" w:cs="宋体" w:hint="eastAsia"/>
          <w:sz w:val="21"/>
          <w:szCs w:val="21"/>
        </w:rPr>
        <w:t>9</w:t>
      </w:r>
      <w:r w:rsidRPr="00F8350F">
        <w:rPr>
          <w:rFonts w:asciiTheme="minorEastAsia" w:eastAsiaTheme="minorEastAsia" w:hAnsiTheme="minorEastAsia" w:cs="宋体" w:hint="eastAsia"/>
          <w:sz w:val="21"/>
          <w:szCs w:val="21"/>
        </w:rPr>
        <w:t>月</w:t>
      </w:r>
      <w:r w:rsidR="004E29F0">
        <w:rPr>
          <w:rFonts w:asciiTheme="minorEastAsia" w:eastAsiaTheme="minorEastAsia" w:hAnsiTheme="minorEastAsia" w:cs="宋体" w:hint="eastAsia"/>
          <w:sz w:val="21"/>
          <w:szCs w:val="21"/>
        </w:rPr>
        <w:t>2</w:t>
      </w:r>
      <w:r w:rsidR="00A93CD1">
        <w:rPr>
          <w:rFonts w:asciiTheme="minorEastAsia" w:eastAsiaTheme="minorEastAsia" w:hAnsiTheme="minorEastAsia" w:cs="宋体" w:hint="eastAsia"/>
          <w:sz w:val="21"/>
          <w:szCs w:val="21"/>
        </w:rPr>
        <w:t>0</w:t>
      </w:r>
      <w:r w:rsidRPr="00F8350F">
        <w:rPr>
          <w:rFonts w:asciiTheme="minorEastAsia" w:eastAsiaTheme="minorEastAsia" w:hAnsiTheme="minorEastAsia" w:cs="宋体" w:hint="eastAsia"/>
          <w:sz w:val="21"/>
          <w:szCs w:val="21"/>
        </w:rPr>
        <w:t>日前向我局提出。</w:t>
      </w:r>
    </w:p>
    <w:p w:rsidR="00047117" w:rsidRPr="00F8350F" w:rsidRDefault="00047117" w:rsidP="00330F26">
      <w:pPr>
        <w:adjustRightInd/>
        <w:snapToGrid/>
        <w:spacing w:after="0" w:line="500" w:lineRule="exact"/>
        <w:rPr>
          <w:rFonts w:asciiTheme="minorEastAsia" w:eastAsiaTheme="minorEastAsia" w:hAnsiTheme="minorEastAsia" w:cs="宋体"/>
          <w:sz w:val="21"/>
          <w:szCs w:val="21"/>
        </w:rPr>
      </w:pPr>
      <w:r w:rsidRPr="00F8350F">
        <w:rPr>
          <w:rFonts w:asciiTheme="minorEastAsia" w:eastAsiaTheme="minorEastAsia" w:hAnsiTheme="minorEastAsia" w:cs="宋体" w:hint="eastAsia"/>
          <w:sz w:val="21"/>
          <w:szCs w:val="21"/>
        </w:rPr>
        <w:t>联系电话：</w:t>
      </w:r>
      <w:r w:rsidRPr="00F8350F">
        <w:rPr>
          <w:rFonts w:asciiTheme="minorEastAsia" w:eastAsiaTheme="minorEastAsia" w:hAnsiTheme="minorEastAsia" w:cs="Times New Roman" w:hint="eastAsia"/>
          <w:sz w:val="21"/>
          <w:szCs w:val="21"/>
        </w:rPr>
        <w:t>028-38115141</w:t>
      </w:r>
    </w:p>
    <w:p w:rsidR="00047117" w:rsidRPr="00BB3A31" w:rsidRDefault="00047117" w:rsidP="00330F26">
      <w:pPr>
        <w:adjustRightInd/>
        <w:snapToGrid/>
        <w:spacing w:after="0" w:line="500" w:lineRule="exact"/>
        <w:rPr>
          <w:rFonts w:asciiTheme="minorEastAsia" w:eastAsiaTheme="minorEastAsia" w:hAnsiTheme="minorEastAsia" w:cs="宋体"/>
          <w:sz w:val="21"/>
          <w:szCs w:val="21"/>
        </w:rPr>
      </w:pPr>
      <w:r w:rsidRPr="00BB3A31">
        <w:rPr>
          <w:rFonts w:asciiTheme="minorEastAsia" w:eastAsiaTheme="minorEastAsia" w:hAnsiTheme="minorEastAsia" w:cs="宋体" w:hint="eastAsia"/>
          <w:sz w:val="21"/>
          <w:szCs w:val="21"/>
        </w:rPr>
        <w:t>通讯地址：眉山市杭州北路东坡区环保局建管股</w:t>
      </w:r>
    </w:p>
    <w:p w:rsidR="00047117" w:rsidRPr="00BB3A31" w:rsidRDefault="00047117" w:rsidP="00047117">
      <w:pPr>
        <w:adjustRightInd/>
        <w:snapToGrid/>
        <w:spacing w:after="0" w:line="560" w:lineRule="atLeast"/>
        <w:rPr>
          <w:rFonts w:ascii="宋体" w:eastAsia="宋体" w:hAnsi="宋体" w:cs="宋体"/>
          <w:sz w:val="21"/>
          <w:szCs w:val="21"/>
        </w:rPr>
      </w:pPr>
      <w:r w:rsidRPr="00BB3A31">
        <w:rPr>
          <w:rFonts w:ascii="宋体" w:eastAsia="宋体" w:hAnsi="宋体" w:cs="宋体" w:hint="eastAsia"/>
          <w:color w:val="5A5A5A"/>
          <w:sz w:val="21"/>
          <w:szCs w:val="21"/>
        </w:rPr>
        <w:t xml:space="preserve"> </w:t>
      </w:r>
    </w:p>
    <w:tbl>
      <w:tblPr>
        <w:tblW w:w="9671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678"/>
        <w:gridCol w:w="2262"/>
        <w:gridCol w:w="1454"/>
        <w:gridCol w:w="1779"/>
        <w:gridCol w:w="1584"/>
        <w:gridCol w:w="1914"/>
      </w:tblGrid>
      <w:tr w:rsidR="00047117" w:rsidRPr="00BB3A31" w:rsidTr="002767DA">
        <w:trPr>
          <w:trHeight w:val="1350"/>
          <w:jc w:val="center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117" w:rsidRPr="00BB3A31" w:rsidRDefault="00047117" w:rsidP="003012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B3A31">
              <w:rPr>
                <w:rFonts w:ascii="宋体" w:eastAsia="宋体" w:hAnsi="宋体" w:cs="宋体" w:hint="eastAsia"/>
                <w:sz w:val="21"/>
                <w:szCs w:val="21"/>
              </w:rPr>
              <w:t>序号</w:t>
            </w:r>
          </w:p>
        </w:tc>
        <w:tc>
          <w:tcPr>
            <w:tcW w:w="2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117" w:rsidRPr="00BB3A31" w:rsidRDefault="00047117" w:rsidP="003012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B3A31">
              <w:rPr>
                <w:rFonts w:ascii="宋体" w:eastAsia="宋体" w:hAnsi="宋体" w:cs="宋体" w:hint="eastAsia"/>
                <w:sz w:val="21"/>
                <w:szCs w:val="21"/>
              </w:rPr>
              <w:t>项目名称</w:t>
            </w: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117" w:rsidRPr="00BB3A31" w:rsidRDefault="00047117" w:rsidP="003012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B3A31">
              <w:rPr>
                <w:rFonts w:ascii="宋体" w:eastAsia="宋体" w:hAnsi="宋体" w:cs="宋体" w:hint="eastAsia"/>
                <w:sz w:val="21"/>
                <w:szCs w:val="21"/>
              </w:rPr>
              <w:t>建设地点</w:t>
            </w:r>
          </w:p>
        </w:tc>
        <w:tc>
          <w:tcPr>
            <w:tcW w:w="1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117" w:rsidRPr="00BB3A31" w:rsidRDefault="00047117" w:rsidP="003012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B3A31">
              <w:rPr>
                <w:rFonts w:ascii="宋体" w:eastAsia="宋体" w:hAnsi="宋体" w:cs="宋体" w:hint="eastAsia"/>
                <w:sz w:val="21"/>
                <w:szCs w:val="21"/>
              </w:rPr>
              <w:t>建设单位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117" w:rsidRPr="00BB3A31" w:rsidRDefault="00047117" w:rsidP="003012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B3A31">
              <w:rPr>
                <w:rFonts w:ascii="宋体" w:eastAsia="宋体" w:hAnsi="宋体" w:cs="宋体" w:hint="eastAsia"/>
                <w:sz w:val="21"/>
                <w:szCs w:val="21"/>
              </w:rPr>
              <w:t>验收监测</w:t>
            </w:r>
          </w:p>
          <w:p w:rsidR="00047117" w:rsidRPr="00BB3A31" w:rsidRDefault="00047117" w:rsidP="003012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B3A31">
              <w:rPr>
                <w:rFonts w:ascii="宋体" w:eastAsia="宋体" w:hAnsi="宋体" w:cs="宋体" w:hint="eastAsia"/>
                <w:sz w:val="21"/>
                <w:szCs w:val="21"/>
              </w:rPr>
              <w:t>（调查）单位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47117" w:rsidRPr="00BB3A31" w:rsidRDefault="00047117" w:rsidP="003012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B3A31">
              <w:rPr>
                <w:rFonts w:ascii="宋体" w:eastAsia="宋体" w:hAnsi="宋体" w:cs="宋体" w:hint="eastAsia"/>
                <w:sz w:val="21"/>
                <w:szCs w:val="21"/>
              </w:rPr>
              <w:t>受理日期</w:t>
            </w:r>
          </w:p>
        </w:tc>
      </w:tr>
      <w:tr w:rsidR="00047117" w:rsidRPr="00BB3A31" w:rsidTr="00130A77">
        <w:trPr>
          <w:trHeight w:val="1607"/>
          <w:jc w:val="center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117" w:rsidRPr="00BB3A31" w:rsidRDefault="00047117" w:rsidP="003012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B3A31">
              <w:rPr>
                <w:rFonts w:ascii="宋体" w:eastAsia="宋体" w:hAnsi="宋体" w:cs="宋体" w:hint="eastAsia"/>
                <w:sz w:val="21"/>
                <w:szCs w:val="21"/>
              </w:rPr>
              <w:t>1</w:t>
            </w:r>
          </w:p>
        </w:tc>
        <w:tc>
          <w:tcPr>
            <w:tcW w:w="2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117" w:rsidRPr="00F01011" w:rsidRDefault="00081B85" w:rsidP="00F010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渔具（诱饵、钓饵）加工项目</w:t>
            </w: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C0C66" w:rsidRPr="00BB3A31" w:rsidRDefault="00081B85" w:rsidP="00B52C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眉山市东坡区松江镇</w:t>
            </w:r>
          </w:p>
        </w:tc>
        <w:tc>
          <w:tcPr>
            <w:tcW w:w="1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117" w:rsidRPr="00F01011" w:rsidRDefault="00081B85" w:rsidP="006815DA">
            <w:pPr>
              <w:pStyle w:val="a6"/>
              <w:rPr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四川省天网渔具有限公司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7117" w:rsidRPr="00BB3A31" w:rsidRDefault="00081B85" w:rsidP="009041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四川福德昌环保科技有限公司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E4DA7" w:rsidRPr="00BB3A31" w:rsidRDefault="00DF4191" w:rsidP="00081B85">
            <w:pPr>
              <w:adjustRightInd/>
              <w:snapToGrid/>
              <w:spacing w:after="0"/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 w:rsidRPr="00BB3A31">
              <w:rPr>
                <w:rFonts w:ascii="宋体" w:eastAsia="宋体" w:hAnsi="宋体" w:cs="宋体" w:hint="eastAsia"/>
                <w:sz w:val="21"/>
                <w:szCs w:val="21"/>
              </w:rPr>
              <w:t>201</w:t>
            </w:r>
            <w:r w:rsidR="00B75AF1"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  <w:r w:rsidR="00172805" w:rsidRPr="00BB3A31">
              <w:rPr>
                <w:rFonts w:ascii="宋体" w:eastAsia="宋体" w:hAnsi="宋体" w:cs="宋体" w:hint="eastAsia"/>
                <w:sz w:val="21"/>
                <w:szCs w:val="21"/>
              </w:rPr>
              <w:t>-</w:t>
            </w:r>
            <w:r w:rsidR="00081B85"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  <w:r w:rsidR="00D23438" w:rsidRPr="00BB3A31">
              <w:rPr>
                <w:rFonts w:ascii="宋体" w:eastAsia="宋体" w:hAnsi="宋体" w:cs="宋体" w:hint="eastAsia"/>
                <w:sz w:val="21"/>
                <w:szCs w:val="21"/>
              </w:rPr>
              <w:t>-</w:t>
            </w:r>
            <w:r w:rsidR="00081B85"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</w:tr>
      <w:tr w:rsidR="00081B85" w:rsidRPr="00BB3A31" w:rsidTr="00130A77">
        <w:trPr>
          <w:trHeight w:val="1607"/>
          <w:jc w:val="center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B85" w:rsidRPr="00BB3A31" w:rsidRDefault="00081B85" w:rsidP="003012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2</w:t>
            </w:r>
          </w:p>
        </w:tc>
        <w:tc>
          <w:tcPr>
            <w:tcW w:w="2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B85" w:rsidRDefault="00081B85" w:rsidP="00F010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鱼饵渔具生产线项目</w:t>
            </w: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B85" w:rsidRPr="00F01011" w:rsidRDefault="00081B85" w:rsidP="00B52CB2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眉山市东坡区松江镇</w:t>
            </w:r>
          </w:p>
        </w:tc>
        <w:tc>
          <w:tcPr>
            <w:tcW w:w="1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B85" w:rsidRDefault="00081B85" w:rsidP="006815DA">
            <w:pPr>
              <w:pStyle w:val="a6"/>
              <w:rPr>
                <w:rFonts w:hint="eastAsia"/>
                <w:b w:val="0"/>
                <w:sz w:val="21"/>
                <w:szCs w:val="21"/>
              </w:rPr>
            </w:pPr>
            <w:r>
              <w:rPr>
                <w:rFonts w:hint="eastAsia"/>
                <w:b w:val="0"/>
                <w:sz w:val="21"/>
                <w:szCs w:val="21"/>
              </w:rPr>
              <w:t>四川省西部风鱼饵渔具有限公司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B85" w:rsidRDefault="00081B85" w:rsidP="009041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四川福德昌环保科技有限公司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B85" w:rsidRPr="00BB3A31" w:rsidRDefault="00081B85" w:rsidP="004E29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B3A31">
              <w:rPr>
                <w:rFonts w:ascii="宋体" w:eastAsia="宋体" w:hAnsi="宋体" w:cs="宋体" w:hint="eastAsia"/>
                <w:sz w:val="21"/>
                <w:szCs w:val="21"/>
              </w:rPr>
              <w:t>201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  <w:r w:rsidRPr="00BB3A31">
              <w:rPr>
                <w:rFonts w:ascii="宋体" w:eastAsia="宋体" w:hAnsi="宋体" w:cs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  <w:r w:rsidRPr="00BB3A31">
              <w:rPr>
                <w:rFonts w:ascii="宋体" w:eastAsia="宋体" w:hAnsi="宋体" w:cs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</w:tr>
      <w:tr w:rsidR="00081B85" w:rsidRPr="00BB3A31" w:rsidTr="00130A77">
        <w:trPr>
          <w:trHeight w:val="1607"/>
          <w:jc w:val="center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B85" w:rsidRPr="00BB3A31" w:rsidRDefault="00081B85" w:rsidP="0030121D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3</w:t>
            </w:r>
          </w:p>
        </w:tc>
        <w:tc>
          <w:tcPr>
            <w:tcW w:w="22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B85" w:rsidRDefault="00081B85" w:rsidP="00F01011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火锅底料加工项目</w:t>
            </w:r>
          </w:p>
        </w:tc>
        <w:tc>
          <w:tcPr>
            <w:tcW w:w="14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B85" w:rsidRPr="00F01011" w:rsidRDefault="00081B85" w:rsidP="00081B85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眉山市东坡区悦兴镇</w:t>
            </w:r>
          </w:p>
        </w:tc>
        <w:tc>
          <w:tcPr>
            <w:tcW w:w="177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B85" w:rsidRPr="00081B85" w:rsidRDefault="00081B85" w:rsidP="006815DA">
            <w:pPr>
              <w:pStyle w:val="a6"/>
              <w:rPr>
                <w:rFonts w:hint="eastAsia"/>
                <w:b w:val="0"/>
                <w:sz w:val="21"/>
                <w:szCs w:val="21"/>
              </w:rPr>
            </w:pPr>
            <w:r w:rsidRPr="00081B85">
              <w:rPr>
                <w:rFonts w:ascii="宋体" w:hAnsi="宋体" w:cs="宋体" w:hint="eastAsia"/>
                <w:b w:val="0"/>
                <w:sz w:val="21"/>
                <w:szCs w:val="21"/>
              </w:rPr>
              <w:t>深圳市华神龙餐饮管理有限公司眉山分公司</w:t>
            </w:r>
          </w:p>
        </w:tc>
        <w:tc>
          <w:tcPr>
            <w:tcW w:w="15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81B85" w:rsidRDefault="00081B85" w:rsidP="0090414D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四川省中晟环保科技有限公司</w:t>
            </w:r>
          </w:p>
        </w:tc>
        <w:tc>
          <w:tcPr>
            <w:tcW w:w="191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1B85" w:rsidRPr="00BB3A31" w:rsidRDefault="00081B85" w:rsidP="004E29F0">
            <w:pPr>
              <w:adjustRightInd/>
              <w:snapToGrid/>
              <w:spacing w:after="0"/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B3A31">
              <w:rPr>
                <w:rFonts w:ascii="宋体" w:eastAsia="宋体" w:hAnsi="宋体" w:cs="宋体" w:hint="eastAsia"/>
                <w:sz w:val="21"/>
                <w:szCs w:val="21"/>
              </w:rPr>
              <w:t>201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  <w:r w:rsidRPr="00BB3A31">
              <w:rPr>
                <w:rFonts w:ascii="宋体" w:eastAsia="宋体" w:hAnsi="宋体" w:cs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9</w:t>
            </w:r>
            <w:r w:rsidRPr="00BB3A31">
              <w:rPr>
                <w:rFonts w:ascii="宋体" w:eastAsia="宋体" w:hAnsi="宋体" w:cs="宋体" w:hint="eastAsia"/>
                <w:sz w:val="21"/>
                <w:szCs w:val="21"/>
              </w:rPr>
              <w:t>-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7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1D3" w:rsidRDefault="008071D3" w:rsidP="0013060B">
      <w:pPr>
        <w:spacing w:after="0"/>
      </w:pPr>
      <w:r>
        <w:separator/>
      </w:r>
    </w:p>
  </w:endnote>
  <w:endnote w:type="continuationSeparator" w:id="1">
    <w:p w:rsidR="008071D3" w:rsidRDefault="008071D3" w:rsidP="0013060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1D3" w:rsidRDefault="008071D3" w:rsidP="0013060B">
      <w:pPr>
        <w:spacing w:after="0"/>
      </w:pPr>
      <w:r>
        <w:separator/>
      </w:r>
    </w:p>
  </w:footnote>
  <w:footnote w:type="continuationSeparator" w:id="1">
    <w:p w:rsidR="008071D3" w:rsidRDefault="008071D3" w:rsidP="0013060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hdrShapeDefaults>
    <o:shapedefaults v:ext="edit" spidmax="23654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047117"/>
    <w:rsid w:val="00002CEA"/>
    <w:rsid w:val="00011FC8"/>
    <w:rsid w:val="00043D48"/>
    <w:rsid w:val="00047117"/>
    <w:rsid w:val="00047402"/>
    <w:rsid w:val="0007017F"/>
    <w:rsid w:val="00081B85"/>
    <w:rsid w:val="00083D7B"/>
    <w:rsid w:val="00096F0D"/>
    <w:rsid w:val="000A7A0C"/>
    <w:rsid w:val="000A7B0D"/>
    <w:rsid w:val="000B4FE6"/>
    <w:rsid w:val="000C0081"/>
    <w:rsid w:val="000F4554"/>
    <w:rsid w:val="000F5619"/>
    <w:rsid w:val="00116EB0"/>
    <w:rsid w:val="0013060B"/>
    <w:rsid w:val="00130A77"/>
    <w:rsid w:val="00137252"/>
    <w:rsid w:val="001434B5"/>
    <w:rsid w:val="00154FD0"/>
    <w:rsid w:val="00156539"/>
    <w:rsid w:val="001653D0"/>
    <w:rsid w:val="001666F1"/>
    <w:rsid w:val="001678EF"/>
    <w:rsid w:val="001721BA"/>
    <w:rsid w:val="00172805"/>
    <w:rsid w:val="00184074"/>
    <w:rsid w:val="001904F2"/>
    <w:rsid w:val="001A2AAB"/>
    <w:rsid w:val="001A4B7F"/>
    <w:rsid w:val="001B74E1"/>
    <w:rsid w:val="001C1AB3"/>
    <w:rsid w:val="001D07C5"/>
    <w:rsid w:val="001D7C9D"/>
    <w:rsid w:val="001E58EB"/>
    <w:rsid w:val="00210AAD"/>
    <w:rsid w:val="00212493"/>
    <w:rsid w:val="00213189"/>
    <w:rsid w:val="00217274"/>
    <w:rsid w:val="0023005E"/>
    <w:rsid w:val="00232505"/>
    <w:rsid w:val="002337B4"/>
    <w:rsid w:val="00240EFA"/>
    <w:rsid w:val="00242689"/>
    <w:rsid w:val="00254B4C"/>
    <w:rsid w:val="002550BB"/>
    <w:rsid w:val="00255DC2"/>
    <w:rsid w:val="00274107"/>
    <w:rsid w:val="002767DA"/>
    <w:rsid w:val="002854DA"/>
    <w:rsid w:val="00291091"/>
    <w:rsid w:val="002B30AD"/>
    <w:rsid w:val="002C503E"/>
    <w:rsid w:val="002C7C43"/>
    <w:rsid w:val="002D0915"/>
    <w:rsid w:val="002E0AEB"/>
    <w:rsid w:val="002E214F"/>
    <w:rsid w:val="002E41E7"/>
    <w:rsid w:val="0030121D"/>
    <w:rsid w:val="00302365"/>
    <w:rsid w:val="00314C10"/>
    <w:rsid w:val="00322306"/>
    <w:rsid w:val="00323B43"/>
    <w:rsid w:val="003241B7"/>
    <w:rsid w:val="00330F26"/>
    <w:rsid w:val="00331579"/>
    <w:rsid w:val="00335289"/>
    <w:rsid w:val="00364DBF"/>
    <w:rsid w:val="00377E87"/>
    <w:rsid w:val="003D37D8"/>
    <w:rsid w:val="003E345E"/>
    <w:rsid w:val="003E3CCE"/>
    <w:rsid w:val="00406211"/>
    <w:rsid w:val="00410EFF"/>
    <w:rsid w:val="004116F7"/>
    <w:rsid w:val="004358AB"/>
    <w:rsid w:val="00437222"/>
    <w:rsid w:val="0045396A"/>
    <w:rsid w:val="00453CEE"/>
    <w:rsid w:val="004659A5"/>
    <w:rsid w:val="00471BD9"/>
    <w:rsid w:val="00484B9E"/>
    <w:rsid w:val="0049389C"/>
    <w:rsid w:val="004A3DCC"/>
    <w:rsid w:val="004B39E1"/>
    <w:rsid w:val="004C2B4E"/>
    <w:rsid w:val="004C6AAC"/>
    <w:rsid w:val="004C6EFF"/>
    <w:rsid w:val="004D214E"/>
    <w:rsid w:val="004E115C"/>
    <w:rsid w:val="004E29F0"/>
    <w:rsid w:val="00502EB2"/>
    <w:rsid w:val="00524586"/>
    <w:rsid w:val="00531302"/>
    <w:rsid w:val="0053575F"/>
    <w:rsid w:val="00546722"/>
    <w:rsid w:val="00547B79"/>
    <w:rsid w:val="0056500B"/>
    <w:rsid w:val="0057260F"/>
    <w:rsid w:val="0059019C"/>
    <w:rsid w:val="005A4A1E"/>
    <w:rsid w:val="005A5209"/>
    <w:rsid w:val="005A66D7"/>
    <w:rsid w:val="005B112A"/>
    <w:rsid w:val="005C07B5"/>
    <w:rsid w:val="005D2AD0"/>
    <w:rsid w:val="005F4923"/>
    <w:rsid w:val="00617C2C"/>
    <w:rsid w:val="00623243"/>
    <w:rsid w:val="006241C6"/>
    <w:rsid w:val="0063361D"/>
    <w:rsid w:val="00651F8B"/>
    <w:rsid w:val="00653153"/>
    <w:rsid w:val="00654E31"/>
    <w:rsid w:val="0065699B"/>
    <w:rsid w:val="00657128"/>
    <w:rsid w:val="00667CD9"/>
    <w:rsid w:val="00672C00"/>
    <w:rsid w:val="006815DA"/>
    <w:rsid w:val="00683813"/>
    <w:rsid w:val="0068525E"/>
    <w:rsid w:val="006907B9"/>
    <w:rsid w:val="00691208"/>
    <w:rsid w:val="006920FF"/>
    <w:rsid w:val="006A728A"/>
    <w:rsid w:val="006C74AD"/>
    <w:rsid w:val="006C74FB"/>
    <w:rsid w:val="006D27F5"/>
    <w:rsid w:val="006E16D4"/>
    <w:rsid w:val="006E51B0"/>
    <w:rsid w:val="006F719E"/>
    <w:rsid w:val="006F7F09"/>
    <w:rsid w:val="00702993"/>
    <w:rsid w:val="0070524B"/>
    <w:rsid w:val="00711D64"/>
    <w:rsid w:val="007256D4"/>
    <w:rsid w:val="00726F4B"/>
    <w:rsid w:val="00727C35"/>
    <w:rsid w:val="0073314E"/>
    <w:rsid w:val="00760DD2"/>
    <w:rsid w:val="00766FC7"/>
    <w:rsid w:val="00784F71"/>
    <w:rsid w:val="00786235"/>
    <w:rsid w:val="00790FD3"/>
    <w:rsid w:val="007A12C4"/>
    <w:rsid w:val="007D13F4"/>
    <w:rsid w:val="007D2970"/>
    <w:rsid w:val="007F48C4"/>
    <w:rsid w:val="008071D3"/>
    <w:rsid w:val="0081069C"/>
    <w:rsid w:val="00815EB9"/>
    <w:rsid w:val="008178F4"/>
    <w:rsid w:val="008204E9"/>
    <w:rsid w:val="00834659"/>
    <w:rsid w:val="00834D28"/>
    <w:rsid w:val="0084274F"/>
    <w:rsid w:val="00843633"/>
    <w:rsid w:val="0085013F"/>
    <w:rsid w:val="00877CE1"/>
    <w:rsid w:val="00884908"/>
    <w:rsid w:val="00895B43"/>
    <w:rsid w:val="008A08A4"/>
    <w:rsid w:val="008A3E77"/>
    <w:rsid w:val="008B7726"/>
    <w:rsid w:val="008D56AD"/>
    <w:rsid w:val="008D6A56"/>
    <w:rsid w:val="008E0ACC"/>
    <w:rsid w:val="008E3E87"/>
    <w:rsid w:val="008E6387"/>
    <w:rsid w:val="008F793E"/>
    <w:rsid w:val="0090414D"/>
    <w:rsid w:val="00905A54"/>
    <w:rsid w:val="00930359"/>
    <w:rsid w:val="009314B7"/>
    <w:rsid w:val="00935501"/>
    <w:rsid w:val="00956CE8"/>
    <w:rsid w:val="0096279D"/>
    <w:rsid w:val="00963E3E"/>
    <w:rsid w:val="00967811"/>
    <w:rsid w:val="009723AB"/>
    <w:rsid w:val="009822E1"/>
    <w:rsid w:val="009A1BFF"/>
    <w:rsid w:val="009C45D8"/>
    <w:rsid w:val="00A05A98"/>
    <w:rsid w:val="00A06F98"/>
    <w:rsid w:val="00A079C4"/>
    <w:rsid w:val="00A43408"/>
    <w:rsid w:val="00A53BAB"/>
    <w:rsid w:val="00A55AAF"/>
    <w:rsid w:val="00A670E3"/>
    <w:rsid w:val="00A7182B"/>
    <w:rsid w:val="00A82051"/>
    <w:rsid w:val="00A90779"/>
    <w:rsid w:val="00A9209B"/>
    <w:rsid w:val="00A93CD1"/>
    <w:rsid w:val="00AA4D68"/>
    <w:rsid w:val="00AC6357"/>
    <w:rsid w:val="00AE515B"/>
    <w:rsid w:val="00B00559"/>
    <w:rsid w:val="00B005D4"/>
    <w:rsid w:val="00B15E66"/>
    <w:rsid w:val="00B162AA"/>
    <w:rsid w:val="00B17111"/>
    <w:rsid w:val="00B3389B"/>
    <w:rsid w:val="00B34DAF"/>
    <w:rsid w:val="00B4139D"/>
    <w:rsid w:val="00B51D62"/>
    <w:rsid w:val="00B52CB2"/>
    <w:rsid w:val="00B63FB9"/>
    <w:rsid w:val="00B666D1"/>
    <w:rsid w:val="00B75AF1"/>
    <w:rsid w:val="00B769D1"/>
    <w:rsid w:val="00B8319B"/>
    <w:rsid w:val="00B92969"/>
    <w:rsid w:val="00B93DAD"/>
    <w:rsid w:val="00B95A2B"/>
    <w:rsid w:val="00BA1FA0"/>
    <w:rsid w:val="00BA2A10"/>
    <w:rsid w:val="00BB0E22"/>
    <w:rsid w:val="00BB3A31"/>
    <w:rsid w:val="00BC357C"/>
    <w:rsid w:val="00BC651E"/>
    <w:rsid w:val="00BD5DC9"/>
    <w:rsid w:val="00BD71A8"/>
    <w:rsid w:val="00C0521B"/>
    <w:rsid w:val="00C060F4"/>
    <w:rsid w:val="00C2098C"/>
    <w:rsid w:val="00C46DF8"/>
    <w:rsid w:val="00C5437B"/>
    <w:rsid w:val="00C54902"/>
    <w:rsid w:val="00C55602"/>
    <w:rsid w:val="00C81C79"/>
    <w:rsid w:val="00C91CA2"/>
    <w:rsid w:val="00C92467"/>
    <w:rsid w:val="00CC6793"/>
    <w:rsid w:val="00D0223A"/>
    <w:rsid w:val="00D16CA5"/>
    <w:rsid w:val="00D22271"/>
    <w:rsid w:val="00D23438"/>
    <w:rsid w:val="00D5251A"/>
    <w:rsid w:val="00D53C82"/>
    <w:rsid w:val="00D66141"/>
    <w:rsid w:val="00D910B7"/>
    <w:rsid w:val="00D911E0"/>
    <w:rsid w:val="00D95A32"/>
    <w:rsid w:val="00DD6692"/>
    <w:rsid w:val="00DD775E"/>
    <w:rsid w:val="00DE4DA7"/>
    <w:rsid w:val="00DF4191"/>
    <w:rsid w:val="00E20E19"/>
    <w:rsid w:val="00E4505E"/>
    <w:rsid w:val="00E60DDF"/>
    <w:rsid w:val="00EA130A"/>
    <w:rsid w:val="00EB010A"/>
    <w:rsid w:val="00EB1AB5"/>
    <w:rsid w:val="00EB685F"/>
    <w:rsid w:val="00EC0C66"/>
    <w:rsid w:val="00EC4806"/>
    <w:rsid w:val="00ED5F2F"/>
    <w:rsid w:val="00EF3DA2"/>
    <w:rsid w:val="00F01011"/>
    <w:rsid w:val="00F0359B"/>
    <w:rsid w:val="00F1336F"/>
    <w:rsid w:val="00F16294"/>
    <w:rsid w:val="00F2451B"/>
    <w:rsid w:val="00F419AB"/>
    <w:rsid w:val="00F54AAE"/>
    <w:rsid w:val="00F54ABF"/>
    <w:rsid w:val="00F56D70"/>
    <w:rsid w:val="00F56E23"/>
    <w:rsid w:val="00F5753F"/>
    <w:rsid w:val="00F6066E"/>
    <w:rsid w:val="00F82BB4"/>
    <w:rsid w:val="00F8350F"/>
    <w:rsid w:val="00F9165D"/>
    <w:rsid w:val="00FA5A7C"/>
    <w:rsid w:val="00FE0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65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47117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customStyle="1" w:styleId="15">
    <w:name w:val="15"/>
    <w:basedOn w:val="a0"/>
    <w:rsid w:val="00047117"/>
  </w:style>
  <w:style w:type="character" w:styleId="a3">
    <w:name w:val="Hyperlink"/>
    <w:basedOn w:val="a0"/>
    <w:uiPriority w:val="99"/>
    <w:semiHidden/>
    <w:unhideWhenUsed/>
    <w:rsid w:val="00047117"/>
    <w:rPr>
      <w:color w:val="0000FF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13060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3060B"/>
    <w:rPr>
      <w:rFonts w:ascii="Tahoma" w:hAnsi="Tahoma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3060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3060B"/>
    <w:rPr>
      <w:rFonts w:ascii="Tahoma" w:hAnsi="Tahoma"/>
      <w:sz w:val="18"/>
      <w:szCs w:val="18"/>
    </w:rPr>
  </w:style>
  <w:style w:type="paragraph" w:styleId="a6">
    <w:name w:val="Subtitle"/>
    <w:basedOn w:val="a"/>
    <w:next w:val="a"/>
    <w:link w:val="Char1"/>
    <w:uiPriority w:val="11"/>
    <w:qFormat/>
    <w:rsid w:val="006815DA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">
    <w:name w:val="副标题 Char"/>
    <w:basedOn w:val="a0"/>
    <w:link w:val="a6"/>
    <w:uiPriority w:val="11"/>
    <w:rsid w:val="006815DA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658CF6-8B5F-45EC-8686-25425472A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59</Words>
  <Characters>342</Characters>
  <Application>Microsoft Office Word</Application>
  <DocSecurity>0</DocSecurity>
  <Lines>2</Lines>
  <Paragraphs>1</Paragraphs>
  <ScaleCrop>false</ScaleCrop>
  <Company>Microsoft</Company>
  <LinksUpToDate>false</LinksUpToDate>
  <CharactersWithSpaces>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微软用户</cp:lastModifiedBy>
  <cp:revision>3</cp:revision>
  <dcterms:created xsi:type="dcterms:W3CDTF">2017-09-11T04:56:00Z</dcterms:created>
  <dcterms:modified xsi:type="dcterms:W3CDTF">2017-09-11T04:57:00Z</dcterms:modified>
</cp:coreProperties>
</file>