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DF" w:rsidRDefault="00AA7FDF" w:rsidP="00AA7FDF"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 w:rsidRPr="00B37A06">
        <w:rPr>
          <w:rFonts w:eastAsia="方正小标宋简体"/>
          <w:kern w:val="0"/>
          <w:sz w:val="44"/>
          <w:szCs w:val="44"/>
        </w:rPr>
        <w:t>2017</w:t>
      </w:r>
      <w:r w:rsidRPr="00B37A06">
        <w:rPr>
          <w:rFonts w:eastAsia="方正小标宋简体" w:hint="eastAsia"/>
          <w:kern w:val="0"/>
          <w:sz w:val="44"/>
          <w:szCs w:val="44"/>
        </w:rPr>
        <w:t>年度</w:t>
      </w:r>
      <w:r>
        <w:rPr>
          <w:rFonts w:eastAsia="方正小标宋简体" w:hint="eastAsia"/>
          <w:kern w:val="0"/>
          <w:sz w:val="44"/>
          <w:szCs w:val="44"/>
        </w:rPr>
        <w:t>政府信息公开情况统计表</w:t>
      </w:r>
    </w:p>
    <w:p w:rsidR="00AA7FDF" w:rsidRDefault="00AA7FDF" w:rsidP="00AA7FDF">
      <w:pPr>
        <w:widowControl/>
        <w:spacing w:line="400" w:lineRule="exact"/>
        <w:rPr>
          <w:rFonts w:eastAsia="仿宋_GB2312"/>
          <w:kern w:val="0"/>
          <w:szCs w:val="21"/>
        </w:rPr>
      </w:pPr>
    </w:p>
    <w:p w:rsidR="00AA7FDF" w:rsidRDefault="00AA7FDF" w:rsidP="00AA7FDF">
      <w:pPr>
        <w:widowControl/>
        <w:spacing w:line="400" w:lineRule="exact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填报单位（盖章）：眉山市东坡区万胜镇人民政府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6"/>
        <w:gridCol w:w="894"/>
        <w:gridCol w:w="1140"/>
      </w:tblGrid>
      <w:tr w:rsidR="00AA7FDF" w:rsidRPr="00AD0A41" w:rsidTr="0081778C">
        <w:trPr>
          <w:trHeight w:val="353"/>
          <w:tblHeader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AD0A41" w:rsidRDefault="00AA7FDF" w:rsidP="0081778C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cs="方正小标宋简体" w:hint="eastAsia"/>
                <w:kern w:val="0"/>
                <w:szCs w:val="21"/>
              </w:rPr>
              <w:t>统计指标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AD0A41" w:rsidRDefault="00AA7FDF" w:rsidP="0081778C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hint="eastAsia"/>
                <w:kern w:val="0"/>
                <w:szCs w:val="21"/>
              </w:rPr>
              <w:t>单位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AD0A41" w:rsidRDefault="00AA7FDF" w:rsidP="0081778C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hint="eastAsia"/>
                <w:kern w:val="0"/>
                <w:szCs w:val="21"/>
              </w:rPr>
              <w:t>统计数</w:t>
            </w:r>
          </w:p>
        </w:tc>
      </w:tr>
      <w:tr w:rsidR="00AA7FDF" w:rsidRPr="004D7CBC" w:rsidTr="008177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一、主动公开情况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A7FDF" w:rsidRPr="004D7CBC" w:rsidTr="0081778C">
        <w:trPr>
          <w:trHeight w:val="69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ind w:left="28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（一）主动公开政府信息数</w:t>
            </w:r>
          </w:p>
          <w:p w:rsidR="00AA7FDF" w:rsidRPr="004D7CBC" w:rsidRDefault="00AA7FDF" w:rsidP="0081778C">
            <w:pPr>
              <w:widowControl/>
              <w:spacing w:line="400" w:lineRule="exact"/>
              <w:ind w:left="280" w:firstLineChars="300" w:firstLine="63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（不同渠道和方式公开相同信息计</w:t>
            </w:r>
            <w:r w:rsidRPr="004D7CBC">
              <w:rPr>
                <w:rFonts w:eastAsia="仿宋_GB2312"/>
                <w:kern w:val="0"/>
                <w:szCs w:val="21"/>
              </w:rPr>
              <w:t>1</w:t>
            </w:r>
            <w:r w:rsidRPr="004D7CBC">
              <w:rPr>
                <w:rFonts w:eastAsia="仿宋_GB2312" w:hint="eastAsia"/>
                <w:kern w:val="0"/>
                <w:szCs w:val="21"/>
              </w:rPr>
              <w:t>条）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E13AA6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A7FDF" w:rsidRPr="004D7CBC" w:rsidTr="0081778C">
        <w:trPr>
          <w:trHeight w:val="3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其中：主动公开规范性文件数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A7FDF" w:rsidRPr="004D7CBC" w:rsidTr="0081778C">
        <w:trPr>
          <w:trHeight w:val="403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制发规范性文件总数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A7FDF" w:rsidRPr="004D7CBC" w:rsidTr="008177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（二）通过不同渠道和方式公开政府信息情况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A7FDF" w:rsidRPr="004D7CBC" w:rsidTr="008177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政府公报公开政府信息数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A7FDF" w:rsidRPr="004D7CBC" w:rsidTr="008177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政府网站公开政府信息数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E13AA6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85</w:t>
            </w:r>
          </w:p>
        </w:tc>
      </w:tr>
      <w:tr w:rsidR="00AA7FDF" w:rsidRPr="004D7CBC" w:rsidTr="008177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政务微博公开政府信息数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A7FDF" w:rsidRPr="004D7CBC" w:rsidTr="008177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4.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政务微信公开政府信息数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A7FDF" w:rsidRPr="004D7CBC" w:rsidTr="008177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其他方式公开政府信息数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E13AA6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71</w:t>
            </w:r>
          </w:p>
        </w:tc>
      </w:tr>
      <w:tr w:rsidR="00AA7FDF" w:rsidRPr="004D7CBC" w:rsidTr="008177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二、回应解读情况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A7FDF" w:rsidRPr="004D7CBC" w:rsidTr="0081778C">
        <w:trPr>
          <w:trHeight w:val="69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回应公众关注热点或重大舆情数</w:t>
            </w:r>
          </w:p>
          <w:p w:rsidR="00AA7FDF" w:rsidRPr="004D7CBC" w:rsidRDefault="00AA7FDF" w:rsidP="0081778C">
            <w:pPr>
              <w:widowControl/>
              <w:spacing w:line="400" w:lineRule="exact"/>
              <w:ind w:left="28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（不同方式回应同一热点或舆情计</w:t>
            </w:r>
            <w:r w:rsidRPr="004D7CBC">
              <w:rPr>
                <w:rFonts w:eastAsia="仿宋_GB2312"/>
                <w:kern w:val="0"/>
                <w:szCs w:val="21"/>
              </w:rPr>
              <w:t>1</w:t>
            </w:r>
            <w:r w:rsidRPr="004D7CBC">
              <w:rPr>
                <w:rFonts w:eastAsia="仿宋_GB2312" w:hint="eastAsia"/>
                <w:kern w:val="0"/>
                <w:szCs w:val="21"/>
              </w:rPr>
              <w:t>次）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</w:t>
            </w:r>
          </w:p>
        </w:tc>
      </w:tr>
      <w:tr w:rsidR="00AA7FDF" w:rsidRPr="004D7CBC" w:rsidTr="008177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/>
                <w:kern w:val="0"/>
                <w:szCs w:val="21"/>
              </w:rPr>
              <w:t xml:space="preserve">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（二）通过不同渠道和方式回应解读的情况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A7FDF" w:rsidRPr="004D7CBC" w:rsidTr="008177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/>
                <w:kern w:val="0"/>
                <w:szCs w:val="21"/>
              </w:rPr>
              <w:t xml:space="preserve">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参加或举办信息发布会总次数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A7FDF" w:rsidRPr="004D7CBC" w:rsidTr="008177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其中：主要负责同志参加新闻发布会次数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A7FDF" w:rsidRPr="004D7CBC" w:rsidTr="008177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政府网站在线访谈次数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A7FDF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其中：主要负责同志参加政府网站在线访谈次数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A7FDF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政策解读稿件发布数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A7FDF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4..</w:t>
            </w:r>
            <w:r w:rsidRPr="004D7CBC">
              <w:rPr>
                <w:rFonts w:eastAsia="仿宋_GB2312" w:hint="eastAsia"/>
                <w:kern w:val="0"/>
                <w:szCs w:val="21"/>
              </w:rPr>
              <w:t>微博微信回应事件数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A7FDF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其他方式回应事件数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</w:t>
            </w:r>
          </w:p>
        </w:tc>
      </w:tr>
      <w:tr w:rsidR="00AA7FDF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三、依申请公开情况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A7FDF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（一）收到申请数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AA7FDF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DF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620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当面申请数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5C0068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620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传真申请数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lastRenderedPageBreak/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网络申请数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4.</w:t>
            </w:r>
            <w:r w:rsidRPr="004D7CBC">
              <w:rPr>
                <w:rFonts w:eastAsia="仿宋_GB2312" w:hint="eastAsia"/>
                <w:kern w:val="0"/>
                <w:szCs w:val="21"/>
              </w:rPr>
              <w:t>信函申请数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（二）申请办结数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5C0068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620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按时办结数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5C0068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620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延期办结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（三）申请答复数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5C0068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620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属于主动公开范围数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5C0068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620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同意公开答复数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同意部分公开答复数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4.</w:t>
            </w:r>
            <w:r w:rsidRPr="004D7CBC">
              <w:rPr>
                <w:rFonts w:eastAsia="仿宋_GB2312" w:hint="eastAsia"/>
                <w:kern w:val="0"/>
                <w:szCs w:val="21"/>
              </w:rPr>
              <w:t>不同意公开答复数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其中：涉及国家秘密范围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涉及商业秘密范围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涉及个人隐私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危及国家安全、公共安全、经济安全和社会稳定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不是《条例》所指政府信息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法律法规规定的其他情形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不属于本行政机关公开数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6.</w:t>
            </w:r>
            <w:r w:rsidRPr="004D7CBC">
              <w:rPr>
                <w:rFonts w:eastAsia="仿宋_GB2312" w:hint="eastAsia"/>
                <w:kern w:val="0"/>
                <w:szCs w:val="21"/>
              </w:rPr>
              <w:t>申请信息不存在数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7.</w:t>
            </w:r>
            <w:r w:rsidRPr="004D7CBC">
              <w:rPr>
                <w:rFonts w:eastAsia="仿宋_GB2312" w:hint="eastAsia"/>
                <w:kern w:val="0"/>
                <w:szCs w:val="21"/>
              </w:rPr>
              <w:t>告知作出更改补充数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8.</w:t>
            </w:r>
            <w:r w:rsidRPr="004D7CBC">
              <w:rPr>
                <w:rFonts w:eastAsia="仿宋_GB2312" w:hint="eastAsia"/>
                <w:kern w:val="0"/>
                <w:szCs w:val="21"/>
              </w:rPr>
              <w:t>告知通过其他途径办理数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四、行政复议数量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（一）维持具体行政行为数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（二）被依法纠错数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（三）其他情形数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五、行政诉讼数量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（一）维持具体行政行为或者驳回原告诉讼请求数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（二）被依法纠错数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（三）其他情形数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lastRenderedPageBreak/>
              <w:t>六、举报投诉数量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七、依申请公开信息收取的费用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八、机构设置和保障经费情况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（一）政府信息公开工作专门机构数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（二）设置政府信息公开查阅点数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（三）从事政府信息公开工作人员数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专职人员数（不包括政府公报及政府网站工作人员数）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兼职人员数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1.3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九、政府信息公开会议和培训情况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（一）召开政府信息公开工作会议和专题会议数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ind w:firstLineChars="200" w:firstLine="42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（二）举办各类培训班数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0A4FAA" w:rsidRPr="004D7CBC" w:rsidTr="008177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（三）接受培训人员数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A" w:rsidRPr="004D7CBC" w:rsidRDefault="000A4FAA" w:rsidP="008177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</w:tr>
    </w:tbl>
    <w:p w:rsidR="00AA7FDF" w:rsidRDefault="00AA7FDF" w:rsidP="00AA7FDF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单位负责人：</w:t>
      </w:r>
      <w:r>
        <w:rPr>
          <w:rFonts w:eastAsia="仿宋_GB2312"/>
          <w:kern w:val="0"/>
          <w:szCs w:val="21"/>
        </w:rPr>
        <w:t xml:space="preserve"> </w:t>
      </w:r>
      <w:r>
        <w:rPr>
          <w:rFonts w:eastAsia="仿宋_GB2312" w:hint="eastAsia"/>
          <w:kern w:val="0"/>
          <w:szCs w:val="21"/>
        </w:rPr>
        <w:t>李洪庆</w:t>
      </w:r>
      <w:r>
        <w:rPr>
          <w:rFonts w:eastAsia="仿宋_GB2312"/>
          <w:kern w:val="0"/>
          <w:szCs w:val="21"/>
        </w:rPr>
        <w:t xml:space="preserve">                  </w:t>
      </w:r>
      <w:r>
        <w:rPr>
          <w:rFonts w:eastAsia="仿宋_GB2312" w:hint="eastAsia"/>
          <w:kern w:val="0"/>
          <w:szCs w:val="21"/>
        </w:rPr>
        <w:t>审核人：李欣琪</w:t>
      </w:r>
      <w:r>
        <w:rPr>
          <w:rFonts w:eastAsia="仿宋_GB2312"/>
          <w:kern w:val="0"/>
          <w:szCs w:val="21"/>
        </w:rPr>
        <w:t xml:space="preserve">            </w:t>
      </w:r>
      <w:r>
        <w:rPr>
          <w:rFonts w:eastAsia="仿宋_GB2312" w:hint="eastAsia"/>
          <w:kern w:val="0"/>
          <w:szCs w:val="21"/>
        </w:rPr>
        <w:t>填报人：刘洁</w:t>
      </w:r>
    </w:p>
    <w:p w:rsidR="00AA7FDF" w:rsidRDefault="00AA7FDF" w:rsidP="00AA7FDF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联系电话：</w:t>
      </w:r>
      <w:r>
        <w:rPr>
          <w:rFonts w:eastAsia="仿宋_GB2312" w:hint="eastAsia"/>
          <w:kern w:val="0"/>
          <w:szCs w:val="21"/>
        </w:rPr>
        <w:t>028-38570011</w:t>
      </w:r>
      <w:r>
        <w:rPr>
          <w:rFonts w:eastAsia="仿宋_GB2312"/>
          <w:kern w:val="0"/>
          <w:szCs w:val="21"/>
        </w:rPr>
        <w:t xml:space="preserve">                                 </w:t>
      </w:r>
      <w:r>
        <w:rPr>
          <w:rFonts w:eastAsia="仿宋_GB2312" w:hint="eastAsia"/>
          <w:kern w:val="0"/>
          <w:szCs w:val="21"/>
        </w:rPr>
        <w:t>填报日期：</w:t>
      </w:r>
      <w:r>
        <w:rPr>
          <w:rFonts w:eastAsia="仿宋_GB2312" w:hint="eastAsia"/>
          <w:kern w:val="0"/>
          <w:szCs w:val="21"/>
        </w:rPr>
        <w:t>2018</w:t>
      </w:r>
      <w:r>
        <w:rPr>
          <w:rFonts w:eastAsia="仿宋_GB2312" w:hint="eastAsia"/>
          <w:kern w:val="0"/>
          <w:szCs w:val="21"/>
        </w:rPr>
        <w:t>年</w:t>
      </w:r>
      <w:r>
        <w:rPr>
          <w:rFonts w:eastAsia="仿宋_GB2312" w:hint="eastAsia"/>
          <w:kern w:val="0"/>
          <w:szCs w:val="21"/>
        </w:rPr>
        <w:t>2</w:t>
      </w:r>
      <w:r>
        <w:rPr>
          <w:rFonts w:eastAsia="仿宋_GB2312" w:hint="eastAsia"/>
          <w:kern w:val="0"/>
          <w:szCs w:val="21"/>
        </w:rPr>
        <w:t>月</w:t>
      </w:r>
      <w:r>
        <w:rPr>
          <w:rFonts w:eastAsia="仿宋_GB2312" w:hint="eastAsia"/>
          <w:kern w:val="0"/>
          <w:szCs w:val="21"/>
        </w:rPr>
        <w:t>9</w:t>
      </w:r>
      <w:r>
        <w:rPr>
          <w:rFonts w:eastAsia="仿宋_GB2312" w:hint="eastAsia"/>
          <w:kern w:val="0"/>
          <w:szCs w:val="21"/>
        </w:rPr>
        <w:t>日</w:t>
      </w:r>
      <w:r>
        <w:rPr>
          <w:rFonts w:eastAsia="仿宋_GB2312" w:hint="eastAsia"/>
          <w:kern w:val="0"/>
          <w:szCs w:val="21"/>
        </w:rPr>
        <w:t xml:space="preserve"> </w:t>
      </w:r>
    </w:p>
    <w:p w:rsidR="00AA7FDF" w:rsidRDefault="00AA7FDF" w:rsidP="00AA7FDF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</w:p>
    <w:p w:rsidR="00AA7FDF" w:rsidRDefault="00AA7FDF" w:rsidP="00AA7FDF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</w:p>
    <w:p w:rsidR="003607D7" w:rsidRPr="00AA7FDF" w:rsidRDefault="003607D7"/>
    <w:sectPr w:rsidR="003607D7" w:rsidRPr="00AA7FDF" w:rsidSect="00360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FF8" w:rsidRDefault="00C14FF8" w:rsidP="00911451">
      <w:r>
        <w:separator/>
      </w:r>
    </w:p>
  </w:endnote>
  <w:endnote w:type="continuationSeparator" w:id="1">
    <w:p w:rsidR="00C14FF8" w:rsidRDefault="00C14FF8" w:rsidP="00911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FF8" w:rsidRDefault="00C14FF8" w:rsidP="00911451">
      <w:r>
        <w:separator/>
      </w:r>
    </w:p>
  </w:footnote>
  <w:footnote w:type="continuationSeparator" w:id="1">
    <w:p w:rsidR="00C14FF8" w:rsidRDefault="00C14FF8" w:rsidP="00911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83B4DA"/>
    <w:multiLevelType w:val="singleLevel"/>
    <w:tmpl w:val="D383B4DA"/>
    <w:lvl w:ilvl="0">
      <w:start w:val="1"/>
      <w:numFmt w:val="chineseCounting"/>
      <w:suff w:val="nothing"/>
      <w:lvlText w:val="（%1）"/>
      <w:lvlJc w:val="left"/>
      <w:pPr>
        <w:ind w:left="2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FDF"/>
    <w:rsid w:val="000A4FAA"/>
    <w:rsid w:val="003607D7"/>
    <w:rsid w:val="00481706"/>
    <w:rsid w:val="0061159E"/>
    <w:rsid w:val="006B1FAD"/>
    <w:rsid w:val="008C6690"/>
    <w:rsid w:val="00911451"/>
    <w:rsid w:val="00AA7FDF"/>
    <w:rsid w:val="00B41179"/>
    <w:rsid w:val="00C14FF8"/>
    <w:rsid w:val="00CE14B7"/>
    <w:rsid w:val="00E13AA6"/>
    <w:rsid w:val="00E8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4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4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277</Words>
  <Characters>1583</Characters>
  <Application>Microsoft Office Word</Application>
  <DocSecurity>0</DocSecurity>
  <Lines>13</Lines>
  <Paragraphs>3</Paragraphs>
  <ScaleCrop>false</ScaleCrop>
  <Company>ZhongWangIT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ZhongWang</dc:creator>
  <cp:keywords/>
  <dc:description/>
  <cp:lastModifiedBy>ZhongWang</cp:lastModifiedBy>
  <cp:revision>3</cp:revision>
  <dcterms:created xsi:type="dcterms:W3CDTF">2018-02-09T06:26:00Z</dcterms:created>
  <dcterms:modified xsi:type="dcterms:W3CDTF">2018-02-12T08:18:00Z</dcterms:modified>
</cp:coreProperties>
</file>