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65E27" w14:textId="77777777" w:rsidR="00C562CD" w:rsidRDefault="00C562CD" w:rsidP="00C562CD">
      <w:pPr>
        <w:widowControl/>
        <w:spacing w:line="580" w:lineRule="exact"/>
        <w:jc w:val="center"/>
        <w:rPr>
          <w:rFonts w:eastAsia="楷体_GB2312"/>
          <w:kern w:val="0"/>
          <w:sz w:val="32"/>
          <w:szCs w:val="32"/>
        </w:rPr>
      </w:pPr>
      <w:r w:rsidRPr="00B37A06">
        <w:rPr>
          <w:rFonts w:eastAsia="方正小标宋简体"/>
          <w:kern w:val="0"/>
          <w:sz w:val="44"/>
          <w:szCs w:val="44"/>
        </w:rPr>
        <w:t>2017</w:t>
      </w:r>
      <w:r w:rsidRPr="00B37A06">
        <w:rPr>
          <w:rFonts w:eastAsia="方正小标宋简体" w:hint="eastAsia"/>
          <w:kern w:val="0"/>
          <w:sz w:val="44"/>
          <w:szCs w:val="44"/>
        </w:rPr>
        <w:t>年度</w:t>
      </w:r>
      <w:r>
        <w:rPr>
          <w:rFonts w:eastAsia="方正小标宋简体" w:hint="eastAsia"/>
          <w:kern w:val="0"/>
          <w:sz w:val="44"/>
          <w:szCs w:val="44"/>
        </w:rPr>
        <w:t>政府信息公开分项统计表</w:t>
      </w:r>
    </w:p>
    <w:p w14:paraId="5A06EE69" w14:textId="77777777" w:rsidR="00C562CD" w:rsidRDefault="00C562CD" w:rsidP="00C562CD">
      <w:pPr>
        <w:widowControl/>
        <w:spacing w:line="580" w:lineRule="exact"/>
        <w:ind w:firstLineChars="200" w:firstLine="420"/>
        <w:jc w:val="left"/>
        <w:rPr>
          <w:rFonts w:eastAsia="仿宋_GB2312"/>
          <w:kern w:val="0"/>
          <w:szCs w:val="21"/>
        </w:rPr>
      </w:pPr>
      <w:r>
        <w:rPr>
          <w:rFonts w:eastAsia="仿宋_GB2312" w:hint="eastAsia"/>
          <w:kern w:val="0"/>
          <w:szCs w:val="21"/>
        </w:rPr>
        <w:t>填报单位（盖章）：</w:t>
      </w:r>
      <w:r>
        <w:rPr>
          <w:rFonts w:eastAsia="仿宋_GB2312"/>
          <w:kern w:val="0"/>
          <w:szCs w:val="21"/>
        </w:rPr>
        <w:t xml:space="preserve"> </w:t>
      </w:r>
    </w:p>
    <w:tbl>
      <w:tblPr>
        <w:tblpPr w:leftFromText="180" w:rightFromText="180" w:vertAnchor="text" w:horzAnchor="page" w:tblpX="1588" w:tblpY="591"/>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5"/>
        <w:gridCol w:w="4849"/>
        <w:gridCol w:w="886"/>
        <w:gridCol w:w="1130"/>
      </w:tblGrid>
      <w:tr w:rsidR="00C562CD" w:rsidRPr="004D7CBC" w14:paraId="4FEF01A9" w14:textId="77777777" w:rsidTr="00B307B4">
        <w:trPr>
          <w:trHeight w:val="340"/>
          <w:tblHeader/>
        </w:trPr>
        <w:tc>
          <w:tcPr>
            <w:tcW w:w="6904" w:type="dxa"/>
            <w:gridSpan w:val="2"/>
            <w:tcBorders>
              <w:top w:val="single" w:sz="4" w:space="0" w:color="auto"/>
              <w:left w:val="single" w:sz="4" w:space="0" w:color="auto"/>
              <w:bottom w:val="single" w:sz="4" w:space="0" w:color="auto"/>
              <w:right w:val="single" w:sz="4" w:space="0" w:color="auto"/>
            </w:tcBorders>
            <w:vAlign w:val="center"/>
          </w:tcPr>
          <w:p w14:paraId="56F50FBB" w14:textId="77777777" w:rsidR="00C562CD" w:rsidRPr="00AD0A41" w:rsidRDefault="00C562CD" w:rsidP="00B307B4">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分项指标</w:t>
            </w:r>
          </w:p>
        </w:tc>
        <w:tc>
          <w:tcPr>
            <w:tcW w:w="886" w:type="dxa"/>
            <w:tcBorders>
              <w:top w:val="single" w:sz="4" w:space="0" w:color="auto"/>
              <w:left w:val="single" w:sz="4" w:space="0" w:color="auto"/>
              <w:bottom w:val="single" w:sz="4" w:space="0" w:color="auto"/>
              <w:right w:val="single" w:sz="4" w:space="0" w:color="auto"/>
            </w:tcBorders>
            <w:vAlign w:val="center"/>
          </w:tcPr>
          <w:p w14:paraId="12694DC1" w14:textId="77777777" w:rsidR="00C562CD" w:rsidRPr="00AD0A41" w:rsidRDefault="00C562CD" w:rsidP="00B307B4">
            <w:pPr>
              <w:widowControl/>
              <w:spacing w:line="340" w:lineRule="exact"/>
              <w:jc w:val="center"/>
              <w:rPr>
                <w:rFonts w:ascii="黑体" w:eastAsia="黑体" w:hAnsi="黑体"/>
                <w:kern w:val="0"/>
                <w:szCs w:val="21"/>
              </w:rPr>
            </w:pPr>
            <w:r w:rsidRPr="00AD0A41">
              <w:rPr>
                <w:rFonts w:ascii="黑体" w:eastAsia="黑体" w:hAnsi="黑体" w:hint="eastAsia"/>
                <w:kern w:val="0"/>
                <w:szCs w:val="21"/>
              </w:rPr>
              <w:t>单位</w:t>
            </w:r>
          </w:p>
        </w:tc>
        <w:tc>
          <w:tcPr>
            <w:tcW w:w="1130" w:type="dxa"/>
            <w:tcBorders>
              <w:top w:val="single" w:sz="4" w:space="0" w:color="auto"/>
              <w:left w:val="single" w:sz="4" w:space="0" w:color="auto"/>
              <w:bottom w:val="single" w:sz="4" w:space="0" w:color="auto"/>
              <w:right w:val="single" w:sz="4" w:space="0" w:color="auto"/>
            </w:tcBorders>
            <w:vAlign w:val="center"/>
          </w:tcPr>
          <w:p w14:paraId="6CD8B044" w14:textId="77777777" w:rsidR="00C562CD" w:rsidRPr="00AD0A41" w:rsidRDefault="00C562CD" w:rsidP="00B307B4">
            <w:pPr>
              <w:widowControl/>
              <w:spacing w:line="340" w:lineRule="exact"/>
              <w:jc w:val="center"/>
              <w:rPr>
                <w:rFonts w:ascii="黑体" w:eastAsia="黑体" w:hAnsi="黑体"/>
                <w:kern w:val="0"/>
                <w:szCs w:val="21"/>
              </w:rPr>
            </w:pPr>
            <w:r w:rsidRPr="00AD0A41">
              <w:rPr>
                <w:rFonts w:ascii="黑体" w:eastAsia="黑体" w:hAnsi="黑体" w:hint="eastAsia"/>
                <w:kern w:val="0"/>
                <w:szCs w:val="21"/>
              </w:rPr>
              <w:t>统计数</w:t>
            </w:r>
          </w:p>
        </w:tc>
      </w:tr>
      <w:tr w:rsidR="00C562CD" w:rsidRPr="004D7CBC" w14:paraId="184BEE5E"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1F1F8C09" w14:textId="77777777" w:rsidR="00C562CD" w:rsidRPr="004D7CBC" w:rsidRDefault="00C562CD" w:rsidP="00B307B4">
            <w:pPr>
              <w:widowControl/>
              <w:spacing w:line="340" w:lineRule="exact"/>
              <w:rPr>
                <w:rFonts w:eastAsia="黑体"/>
                <w:kern w:val="0"/>
                <w:szCs w:val="21"/>
              </w:rPr>
            </w:pPr>
            <w:r w:rsidRPr="004D7CBC">
              <w:rPr>
                <w:rFonts w:eastAsia="黑体" w:hint="eastAsia"/>
                <w:kern w:val="0"/>
                <w:szCs w:val="21"/>
              </w:rPr>
              <w:t>一、主动公开政府信息情况（同一条信息只能在以下</w:t>
            </w:r>
            <w:r w:rsidRPr="004D7CBC">
              <w:rPr>
                <w:rFonts w:eastAsia="黑体"/>
                <w:kern w:val="0"/>
                <w:szCs w:val="21"/>
              </w:rPr>
              <w:t>8</w:t>
            </w:r>
            <w:r w:rsidRPr="004D7CBC">
              <w:rPr>
                <w:rFonts w:eastAsia="黑体" w:hint="eastAsia"/>
                <w:kern w:val="0"/>
                <w:szCs w:val="21"/>
              </w:rPr>
              <w:t>项中选择</w:t>
            </w:r>
            <w:r w:rsidRPr="004D7CBC">
              <w:rPr>
                <w:rFonts w:eastAsia="黑体"/>
                <w:kern w:val="0"/>
                <w:szCs w:val="21"/>
              </w:rPr>
              <w:t>1</w:t>
            </w:r>
            <w:r w:rsidRPr="004D7CBC">
              <w:rPr>
                <w:rFonts w:eastAsia="黑体" w:hint="eastAsia"/>
                <w:kern w:val="0"/>
                <w:szCs w:val="21"/>
              </w:rPr>
              <w:t>项，不重复计算）</w:t>
            </w:r>
          </w:p>
        </w:tc>
      </w:tr>
      <w:tr w:rsidR="00C562CD" w:rsidRPr="004D7CBC" w14:paraId="01564BD1"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34044F5C" w14:textId="77777777" w:rsidR="00C562CD" w:rsidRPr="004D7CBC" w:rsidRDefault="00C562CD" w:rsidP="00B307B4">
            <w:pPr>
              <w:widowControl/>
              <w:spacing w:line="340" w:lineRule="exact"/>
              <w:ind w:firstLineChars="200" w:firstLine="420"/>
              <w:jc w:val="left"/>
              <w:rPr>
                <w:rFonts w:eastAsia="仿宋_GB2312"/>
                <w:kern w:val="0"/>
                <w:szCs w:val="21"/>
              </w:rPr>
            </w:pPr>
            <w:r w:rsidRPr="004D7CBC">
              <w:rPr>
                <w:rFonts w:eastAsia="仿宋_GB2312" w:hint="eastAsia"/>
                <w:kern w:val="0"/>
                <w:szCs w:val="21"/>
              </w:rPr>
              <w:t>主动公开政府信息数</w:t>
            </w:r>
            <w:r w:rsidRPr="004D7CBC">
              <w:rPr>
                <w:rFonts w:eastAsia="仿宋_GB2312"/>
                <w:kern w:val="0"/>
                <w:szCs w:val="21"/>
              </w:rPr>
              <w:t xml:space="preserve"> </w:t>
            </w:r>
          </w:p>
          <w:p w14:paraId="246553A4"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8</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14:paraId="5E467E89"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5171444E" w14:textId="77777777" w:rsidR="00C562CD" w:rsidRPr="004D7CBC" w:rsidRDefault="00C562CD" w:rsidP="00B307B4">
            <w:pPr>
              <w:widowControl/>
              <w:spacing w:line="340" w:lineRule="exact"/>
              <w:jc w:val="center"/>
              <w:rPr>
                <w:rFonts w:eastAsia="仿宋_GB2312"/>
                <w:kern w:val="0"/>
                <w:szCs w:val="21"/>
              </w:rPr>
            </w:pPr>
            <w:r>
              <w:rPr>
                <w:rFonts w:eastAsia="仿宋_GB2312"/>
                <w:kern w:val="0"/>
                <w:szCs w:val="21"/>
              </w:rPr>
              <w:t>72</w:t>
            </w:r>
          </w:p>
        </w:tc>
      </w:tr>
      <w:tr w:rsidR="00C562CD" w:rsidRPr="004D7CBC" w14:paraId="36F215CF"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66A73E7B"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（一）概况信息数</w:t>
            </w:r>
          </w:p>
        </w:tc>
        <w:tc>
          <w:tcPr>
            <w:tcW w:w="886" w:type="dxa"/>
            <w:tcBorders>
              <w:top w:val="single" w:sz="4" w:space="0" w:color="auto"/>
              <w:left w:val="single" w:sz="4" w:space="0" w:color="auto"/>
              <w:bottom w:val="single" w:sz="4" w:space="0" w:color="auto"/>
              <w:right w:val="single" w:sz="4" w:space="0" w:color="auto"/>
            </w:tcBorders>
            <w:vAlign w:val="center"/>
          </w:tcPr>
          <w:p w14:paraId="3914DF4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70C7AAD8" w14:textId="77777777" w:rsidR="00C562CD" w:rsidRPr="004D7CBC" w:rsidRDefault="00C562CD" w:rsidP="00B307B4">
            <w:pPr>
              <w:widowControl/>
              <w:spacing w:line="340" w:lineRule="exact"/>
              <w:jc w:val="center"/>
              <w:rPr>
                <w:rFonts w:eastAsia="仿宋_GB2312"/>
                <w:kern w:val="0"/>
                <w:szCs w:val="21"/>
              </w:rPr>
            </w:pPr>
            <w:r>
              <w:rPr>
                <w:rFonts w:eastAsia="仿宋_GB2312"/>
                <w:kern w:val="0"/>
                <w:szCs w:val="21"/>
              </w:rPr>
              <w:t>0</w:t>
            </w:r>
          </w:p>
        </w:tc>
      </w:tr>
      <w:tr w:rsidR="00C562CD" w:rsidRPr="004D7CBC" w14:paraId="3824E165"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003B6B10"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（二）计划总结信息数</w:t>
            </w:r>
          </w:p>
        </w:tc>
        <w:tc>
          <w:tcPr>
            <w:tcW w:w="886" w:type="dxa"/>
            <w:tcBorders>
              <w:top w:val="single" w:sz="4" w:space="0" w:color="auto"/>
              <w:left w:val="single" w:sz="4" w:space="0" w:color="auto"/>
              <w:bottom w:val="single" w:sz="4" w:space="0" w:color="auto"/>
              <w:right w:val="single" w:sz="4" w:space="0" w:color="auto"/>
            </w:tcBorders>
            <w:vAlign w:val="center"/>
          </w:tcPr>
          <w:p w14:paraId="0286F585"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0E85A558" w14:textId="77777777" w:rsidR="00C562CD" w:rsidRPr="004D7CBC" w:rsidRDefault="00C562CD" w:rsidP="00B307B4">
            <w:pPr>
              <w:widowControl/>
              <w:spacing w:line="340" w:lineRule="exact"/>
              <w:jc w:val="center"/>
              <w:rPr>
                <w:rFonts w:eastAsia="仿宋_GB2312"/>
                <w:kern w:val="0"/>
                <w:szCs w:val="21"/>
              </w:rPr>
            </w:pPr>
            <w:r>
              <w:rPr>
                <w:rFonts w:eastAsia="仿宋_GB2312" w:hint="eastAsia"/>
                <w:kern w:val="0"/>
                <w:szCs w:val="21"/>
              </w:rPr>
              <w:t>1</w:t>
            </w:r>
          </w:p>
        </w:tc>
      </w:tr>
      <w:tr w:rsidR="00C562CD" w:rsidRPr="004D7CBC" w14:paraId="6C0B5E25"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79E7C1BB"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（三）规范性文件信息数（与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w:t>
            </w:r>
          </w:p>
        </w:tc>
        <w:tc>
          <w:tcPr>
            <w:tcW w:w="886" w:type="dxa"/>
            <w:tcBorders>
              <w:top w:val="single" w:sz="4" w:space="0" w:color="auto"/>
              <w:left w:val="single" w:sz="4" w:space="0" w:color="auto"/>
              <w:bottom w:val="single" w:sz="4" w:space="0" w:color="auto"/>
              <w:right w:val="single" w:sz="4" w:space="0" w:color="auto"/>
            </w:tcBorders>
            <w:vAlign w:val="center"/>
          </w:tcPr>
          <w:p w14:paraId="4B0029F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60565BC4" w14:textId="77777777" w:rsidR="00C562CD" w:rsidRPr="004D7CBC" w:rsidRDefault="00C562CD" w:rsidP="00B307B4">
            <w:pPr>
              <w:widowControl/>
              <w:spacing w:line="340" w:lineRule="exact"/>
              <w:jc w:val="center"/>
              <w:rPr>
                <w:rFonts w:eastAsia="仿宋_GB2312"/>
                <w:kern w:val="0"/>
                <w:szCs w:val="21"/>
              </w:rPr>
            </w:pPr>
            <w:r>
              <w:rPr>
                <w:rFonts w:eastAsia="仿宋_GB2312" w:hint="eastAsia"/>
                <w:kern w:val="0"/>
                <w:szCs w:val="21"/>
              </w:rPr>
              <w:t>5</w:t>
            </w:r>
          </w:p>
        </w:tc>
      </w:tr>
      <w:tr w:rsidR="00C562CD" w:rsidRPr="004D7CBC" w14:paraId="0005246D"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0B279985"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（四）工作动态信息数</w:t>
            </w:r>
          </w:p>
        </w:tc>
        <w:tc>
          <w:tcPr>
            <w:tcW w:w="886" w:type="dxa"/>
            <w:tcBorders>
              <w:top w:val="single" w:sz="4" w:space="0" w:color="auto"/>
              <w:left w:val="single" w:sz="4" w:space="0" w:color="auto"/>
              <w:bottom w:val="single" w:sz="4" w:space="0" w:color="auto"/>
              <w:right w:val="single" w:sz="4" w:space="0" w:color="auto"/>
            </w:tcBorders>
            <w:vAlign w:val="center"/>
          </w:tcPr>
          <w:p w14:paraId="09394256"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74B28780" w14:textId="77777777" w:rsidR="00C562CD" w:rsidRPr="004D7CBC" w:rsidRDefault="00C562CD" w:rsidP="00B307B4">
            <w:pPr>
              <w:widowControl/>
              <w:spacing w:line="340" w:lineRule="exact"/>
              <w:jc w:val="center"/>
              <w:rPr>
                <w:rFonts w:eastAsia="仿宋_GB2312"/>
                <w:kern w:val="0"/>
                <w:szCs w:val="21"/>
              </w:rPr>
            </w:pPr>
            <w:r>
              <w:rPr>
                <w:rFonts w:eastAsia="仿宋_GB2312" w:hint="eastAsia"/>
                <w:kern w:val="0"/>
                <w:szCs w:val="21"/>
              </w:rPr>
              <w:t>6</w:t>
            </w:r>
            <w:r>
              <w:rPr>
                <w:rFonts w:eastAsia="仿宋_GB2312"/>
                <w:kern w:val="0"/>
                <w:szCs w:val="21"/>
              </w:rPr>
              <w:t>1</w:t>
            </w:r>
          </w:p>
        </w:tc>
      </w:tr>
      <w:tr w:rsidR="00C562CD" w:rsidRPr="004D7CBC" w14:paraId="5A410248"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605324DD"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（五）人事信息数</w:t>
            </w:r>
          </w:p>
        </w:tc>
        <w:tc>
          <w:tcPr>
            <w:tcW w:w="886" w:type="dxa"/>
            <w:tcBorders>
              <w:top w:val="single" w:sz="4" w:space="0" w:color="auto"/>
              <w:left w:val="single" w:sz="4" w:space="0" w:color="auto"/>
              <w:bottom w:val="single" w:sz="4" w:space="0" w:color="auto"/>
              <w:right w:val="single" w:sz="4" w:space="0" w:color="auto"/>
            </w:tcBorders>
            <w:vAlign w:val="center"/>
          </w:tcPr>
          <w:p w14:paraId="70BA2620"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30557A49" w14:textId="77777777" w:rsidR="00C562CD" w:rsidRPr="004D7CBC" w:rsidRDefault="00C562CD" w:rsidP="00B307B4">
            <w:pPr>
              <w:widowControl/>
              <w:spacing w:line="340" w:lineRule="exact"/>
              <w:jc w:val="center"/>
              <w:rPr>
                <w:rFonts w:eastAsia="仿宋_GB2312"/>
                <w:kern w:val="0"/>
                <w:szCs w:val="21"/>
              </w:rPr>
            </w:pPr>
            <w:r>
              <w:rPr>
                <w:rFonts w:eastAsia="仿宋_GB2312" w:hint="eastAsia"/>
                <w:kern w:val="0"/>
                <w:szCs w:val="21"/>
              </w:rPr>
              <w:t>1</w:t>
            </w:r>
          </w:p>
        </w:tc>
      </w:tr>
      <w:tr w:rsidR="00C562CD" w:rsidRPr="004D7CBC" w14:paraId="58C0B565"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0B01741A"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（六）财政信息数</w:t>
            </w:r>
          </w:p>
        </w:tc>
        <w:tc>
          <w:tcPr>
            <w:tcW w:w="886" w:type="dxa"/>
            <w:tcBorders>
              <w:top w:val="single" w:sz="4" w:space="0" w:color="auto"/>
              <w:left w:val="single" w:sz="4" w:space="0" w:color="auto"/>
              <w:bottom w:val="single" w:sz="4" w:space="0" w:color="auto"/>
              <w:right w:val="single" w:sz="4" w:space="0" w:color="auto"/>
            </w:tcBorders>
            <w:vAlign w:val="center"/>
          </w:tcPr>
          <w:p w14:paraId="51CFCB2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2BB1A2D6" w14:textId="77777777" w:rsidR="00C562CD" w:rsidRPr="004D7CBC" w:rsidRDefault="00C562CD" w:rsidP="00B307B4">
            <w:pPr>
              <w:widowControl/>
              <w:spacing w:line="340" w:lineRule="exact"/>
              <w:jc w:val="center"/>
              <w:rPr>
                <w:rFonts w:eastAsia="仿宋_GB2312"/>
                <w:kern w:val="0"/>
                <w:szCs w:val="21"/>
              </w:rPr>
            </w:pPr>
            <w:r>
              <w:rPr>
                <w:rFonts w:eastAsia="仿宋_GB2312" w:hint="eastAsia"/>
                <w:kern w:val="0"/>
                <w:szCs w:val="21"/>
              </w:rPr>
              <w:t>1</w:t>
            </w:r>
          </w:p>
        </w:tc>
      </w:tr>
      <w:tr w:rsidR="00C562CD" w:rsidRPr="004D7CBC" w14:paraId="02A1B884"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73FBD2BB"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（七）行政执法信息数</w:t>
            </w:r>
          </w:p>
        </w:tc>
        <w:tc>
          <w:tcPr>
            <w:tcW w:w="886" w:type="dxa"/>
            <w:tcBorders>
              <w:top w:val="single" w:sz="4" w:space="0" w:color="auto"/>
              <w:left w:val="single" w:sz="4" w:space="0" w:color="auto"/>
              <w:bottom w:val="single" w:sz="4" w:space="0" w:color="auto"/>
              <w:right w:val="single" w:sz="4" w:space="0" w:color="auto"/>
            </w:tcBorders>
            <w:vAlign w:val="center"/>
          </w:tcPr>
          <w:p w14:paraId="1ED0577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39B8D3CA" w14:textId="77777777" w:rsidR="00C562CD" w:rsidRPr="004D7CBC" w:rsidRDefault="00C562CD" w:rsidP="00B307B4">
            <w:pPr>
              <w:widowControl/>
              <w:spacing w:line="340" w:lineRule="exact"/>
              <w:jc w:val="center"/>
              <w:rPr>
                <w:rFonts w:eastAsia="仿宋_GB2312"/>
                <w:kern w:val="0"/>
                <w:szCs w:val="21"/>
              </w:rPr>
            </w:pPr>
            <w:r>
              <w:rPr>
                <w:rFonts w:eastAsia="仿宋_GB2312" w:hint="eastAsia"/>
                <w:kern w:val="0"/>
                <w:szCs w:val="21"/>
              </w:rPr>
              <w:t>3</w:t>
            </w:r>
          </w:p>
        </w:tc>
      </w:tr>
      <w:tr w:rsidR="00C562CD" w:rsidRPr="004D7CBC" w14:paraId="5F409601"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1130420C"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（八）其他信息数</w:t>
            </w:r>
          </w:p>
        </w:tc>
        <w:tc>
          <w:tcPr>
            <w:tcW w:w="886" w:type="dxa"/>
            <w:tcBorders>
              <w:top w:val="single" w:sz="4" w:space="0" w:color="auto"/>
              <w:left w:val="single" w:sz="4" w:space="0" w:color="auto"/>
              <w:bottom w:val="single" w:sz="4" w:space="0" w:color="auto"/>
              <w:right w:val="single" w:sz="4" w:space="0" w:color="auto"/>
            </w:tcBorders>
            <w:vAlign w:val="center"/>
          </w:tcPr>
          <w:p w14:paraId="036292A5"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77A0649B" w14:textId="77777777" w:rsidR="00C562CD" w:rsidRPr="004D7CBC" w:rsidRDefault="00C562CD" w:rsidP="00B307B4">
            <w:pPr>
              <w:widowControl/>
              <w:spacing w:line="340" w:lineRule="exact"/>
              <w:jc w:val="center"/>
              <w:rPr>
                <w:rFonts w:eastAsia="仿宋_GB2312"/>
                <w:kern w:val="0"/>
                <w:szCs w:val="21"/>
              </w:rPr>
            </w:pPr>
            <w:r>
              <w:rPr>
                <w:rFonts w:eastAsia="仿宋_GB2312"/>
                <w:kern w:val="0"/>
                <w:szCs w:val="21"/>
              </w:rPr>
              <w:t>0</w:t>
            </w:r>
          </w:p>
        </w:tc>
      </w:tr>
      <w:tr w:rsidR="00C562CD" w:rsidRPr="004D7CBC" w14:paraId="3EFC65AB"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4BC77C67" w14:textId="77777777" w:rsidR="00C562CD" w:rsidRPr="004D7CBC" w:rsidRDefault="00C562CD" w:rsidP="00B307B4">
            <w:pPr>
              <w:widowControl/>
              <w:spacing w:line="340" w:lineRule="exact"/>
              <w:rPr>
                <w:rFonts w:eastAsia="仿宋_GB2312"/>
                <w:kern w:val="0"/>
                <w:szCs w:val="21"/>
              </w:rPr>
            </w:pPr>
            <w:r w:rsidRPr="004D7CBC">
              <w:rPr>
                <w:rFonts w:eastAsia="黑体" w:hint="eastAsia"/>
                <w:kern w:val="0"/>
                <w:szCs w:val="21"/>
              </w:rPr>
              <w:t>二、重点领域信息公开情况</w:t>
            </w:r>
          </w:p>
        </w:tc>
      </w:tr>
      <w:tr w:rsidR="00C562CD" w:rsidRPr="004D7CBC" w14:paraId="515FCDC0"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73D51A53" w14:textId="77777777" w:rsidR="00C562CD" w:rsidRPr="004D7CBC" w:rsidRDefault="00C562CD" w:rsidP="00B307B4">
            <w:pPr>
              <w:widowControl/>
              <w:snapToGrid w:val="0"/>
              <w:spacing w:line="340" w:lineRule="exact"/>
              <w:rPr>
                <w:rFonts w:eastAsia="仿宋_GB2312"/>
                <w:kern w:val="0"/>
                <w:szCs w:val="21"/>
              </w:rPr>
            </w:pPr>
            <w:r w:rsidRPr="004D7CBC">
              <w:rPr>
                <w:rFonts w:ascii="楷体_GB2312" w:eastAsia="楷体_GB2312" w:hAnsi="楷体_GB2312" w:cs="楷体_GB2312" w:hint="eastAsia"/>
                <w:kern w:val="0"/>
                <w:szCs w:val="21"/>
              </w:rPr>
              <w:t>（一）围绕“稳增长”推进公开情况</w:t>
            </w:r>
          </w:p>
        </w:tc>
      </w:tr>
      <w:tr w:rsidR="00C562CD" w:rsidRPr="004D7CBC" w14:paraId="6C16A8A7"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6365124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经济预期引导</w:t>
            </w:r>
          </w:p>
          <w:p w14:paraId="377BB56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1FEA979E"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围绕省委省政府出台的重要财政政策、就业创业政策开展政策解读数</w:t>
            </w:r>
          </w:p>
        </w:tc>
        <w:tc>
          <w:tcPr>
            <w:tcW w:w="886" w:type="dxa"/>
            <w:tcBorders>
              <w:top w:val="single" w:sz="4" w:space="0" w:color="auto"/>
              <w:left w:val="single" w:sz="4" w:space="0" w:color="auto"/>
              <w:bottom w:val="single" w:sz="4" w:space="0" w:color="auto"/>
              <w:right w:val="single" w:sz="4" w:space="0" w:color="auto"/>
            </w:tcBorders>
            <w:vAlign w:val="center"/>
          </w:tcPr>
          <w:p w14:paraId="05C75D85"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tcPr>
          <w:p w14:paraId="4C5B77FB" w14:textId="77777777" w:rsidR="00C562CD" w:rsidRDefault="00C562CD" w:rsidP="00B307B4">
            <w:r w:rsidRPr="00265AE5">
              <w:rPr>
                <w:rFonts w:eastAsia="仿宋_GB2312"/>
                <w:kern w:val="0"/>
                <w:szCs w:val="21"/>
              </w:rPr>
              <w:t>0</w:t>
            </w:r>
          </w:p>
        </w:tc>
      </w:tr>
      <w:tr w:rsidR="00C562CD" w:rsidRPr="004D7CBC" w14:paraId="488CD175"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3C511205"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0D2D0D55"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对发现的涉及我市经济社会发展的误导和不实信息的回应数</w:t>
            </w:r>
          </w:p>
        </w:tc>
        <w:tc>
          <w:tcPr>
            <w:tcW w:w="886" w:type="dxa"/>
            <w:tcBorders>
              <w:top w:val="single" w:sz="4" w:space="0" w:color="auto"/>
              <w:left w:val="single" w:sz="4" w:space="0" w:color="auto"/>
              <w:bottom w:val="single" w:sz="4" w:space="0" w:color="auto"/>
              <w:right w:val="single" w:sz="4" w:space="0" w:color="auto"/>
            </w:tcBorders>
            <w:vAlign w:val="center"/>
          </w:tcPr>
          <w:p w14:paraId="14651C3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05F9505E" w14:textId="77777777" w:rsidR="00C562CD" w:rsidRDefault="00C562CD" w:rsidP="00B307B4">
            <w:r w:rsidRPr="00265AE5">
              <w:rPr>
                <w:rFonts w:eastAsia="仿宋_GB2312"/>
                <w:kern w:val="0"/>
                <w:szCs w:val="21"/>
              </w:rPr>
              <w:t>0</w:t>
            </w:r>
          </w:p>
        </w:tc>
      </w:tr>
      <w:tr w:rsidR="00C562CD" w:rsidRPr="004D7CBC" w14:paraId="2EC87154"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5D4C4EE4"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37B756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是否按月公开财政收支执行总体情况、财政收支重点科目完成情况和增减变动情况</w:t>
            </w:r>
          </w:p>
        </w:tc>
        <w:tc>
          <w:tcPr>
            <w:tcW w:w="886" w:type="dxa"/>
            <w:tcBorders>
              <w:top w:val="single" w:sz="4" w:space="0" w:color="auto"/>
              <w:left w:val="single" w:sz="4" w:space="0" w:color="auto"/>
              <w:bottom w:val="single" w:sz="4" w:space="0" w:color="auto"/>
              <w:right w:val="single" w:sz="4" w:space="0" w:color="auto"/>
            </w:tcBorders>
            <w:vAlign w:val="center"/>
          </w:tcPr>
          <w:p w14:paraId="425455A0"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tcPr>
          <w:p w14:paraId="3865A71A" w14:textId="77777777" w:rsidR="00C562CD" w:rsidRDefault="00C562CD" w:rsidP="00B307B4"/>
        </w:tc>
      </w:tr>
      <w:tr w:rsidR="00C562CD" w:rsidRPr="004D7CBC" w14:paraId="371E87CB"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5AB07809"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3EF9C6E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组织召开经济运行情况新闻发布会次数</w:t>
            </w:r>
          </w:p>
        </w:tc>
        <w:tc>
          <w:tcPr>
            <w:tcW w:w="886" w:type="dxa"/>
            <w:tcBorders>
              <w:top w:val="single" w:sz="4" w:space="0" w:color="auto"/>
              <w:left w:val="single" w:sz="4" w:space="0" w:color="auto"/>
              <w:bottom w:val="single" w:sz="4" w:space="0" w:color="auto"/>
              <w:right w:val="single" w:sz="4" w:space="0" w:color="auto"/>
            </w:tcBorders>
            <w:vAlign w:val="center"/>
          </w:tcPr>
          <w:p w14:paraId="0F50CA17"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tcPr>
          <w:p w14:paraId="296587FC" w14:textId="77777777" w:rsidR="00C562CD" w:rsidRDefault="00C562CD" w:rsidP="00B307B4">
            <w:r w:rsidRPr="00265AE5">
              <w:rPr>
                <w:rFonts w:eastAsia="仿宋_GB2312"/>
                <w:kern w:val="0"/>
                <w:szCs w:val="21"/>
              </w:rPr>
              <w:t>0</w:t>
            </w:r>
          </w:p>
        </w:tc>
      </w:tr>
      <w:tr w:rsidR="00C562CD" w:rsidRPr="004D7CBC" w14:paraId="78EFBC39"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294C47E5"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6E6EEB2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发布解读社会关注的重要经济指标数据次数</w:t>
            </w:r>
          </w:p>
        </w:tc>
        <w:tc>
          <w:tcPr>
            <w:tcW w:w="886" w:type="dxa"/>
            <w:tcBorders>
              <w:top w:val="single" w:sz="4" w:space="0" w:color="auto"/>
              <w:left w:val="single" w:sz="4" w:space="0" w:color="auto"/>
              <w:bottom w:val="single" w:sz="4" w:space="0" w:color="auto"/>
              <w:right w:val="single" w:sz="4" w:space="0" w:color="auto"/>
            </w:tcBorders>
            <w:vAlign w:val="center"/>
          </w:tcPr>
          <w:p w14:paraId="30409555"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tcPr>
          <w:p w14:paraId="38ADA716" w14:textId="77777777" w:rsidR="00C562CD" w:rsidRDefault="00C562CD" w:rsidP="00B307B4">
            <w:r w:rsidRPr="00265AE5">
              <w:rPr>
                <w:rFonts w:eastAsia="仿宋_GB2312"/>
                <w:kern w:val="0"/>
                <w:szCs w:val="21"/>
              </w:rPr>
              <w:t>0</w:t>
            </w:r>
          </w:p>
        </w:tc>
      </w:tr>
      <w:tr w:rsidR="00C562CD" w:rsidRPr="004D7CBC" w14:paraId="33F52721"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2014D09E"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9940541"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是否公开重大政策措施落实情况的跟踪审计结果</w:t>
            </w:r>
          </w:p>
        </w:tc>
        <w:tc>
          <w:tcPr>
            <w:tcW w:w="886" w:type="dxa"/>
            <w:tcBorders>
              <w:top w:val="single" w:sz="4" w:space="0" w:color="auto"/>
              <w:left w:val="single" w:sz="4" w:space="0" w:color="auto"/>
              <w:bottom w:val="single" w:sz="4" w:space="0" w:color="auto"/>
              <w:right w:val="single" w:sz="4" w:space="0" w:color="auto"/>
            </w:tcBorders>
            <w:vAlign w:val="center"/>
          </w:tcPr>
          <w:p w14:paraId="1E9A6FDF"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tcPr>
          <w:p w14:paraId="25C28F03" w14:textId="77777777" w:rsidR="00C562CD" w:rsidRDefault="00C562CD" w:rsidP="00B307B4">
            <w:r w:rsidRPr="00265AE5">
              <w:rPr>
                <w:rFonts w:eastAsia="仿宋_GB2312"/>
                <w:kern w:val="0"/>
                <w:szCs w:val="21"/>
              </w:rPr>
              <w:t>0</w:t>
            </w:r>
          </w:p>
        </w:tc>
      </w:tr>
      <w:tr w:rsidR="00C562CD" w:rsidRPr="004D7CBC" w14:paraId="2BCF9D41"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5EEAE9F0"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减税、降费、降低</w:t>
            </w:r>
          </w:p>
          <w:p w14:paraId="751D8AEE"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要素成本信息公开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0967B823"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减税降费政策及贯彻执行情况的公开数</w:t>
            </w:r>
          </w:p>
        </w:tc>
        <w:tc>
          <w:tcPr>
            <w:tcW w:w="886" w:type="dxa"/>
            <w:tcBorders>
              <w:top w:val="single" w:sz="4" w:space="0" w:color="auto"/>
              <w:left w:val="single" w:sz="4" w:space="0" w:color="auto"/>
              <w:bottom w:val="single" w:sz="4" w:space="0" w:color="auto"/>
              <w:right w:val="single" w:sz="4" w:space="0" w:color="auto"/>
            </w:tcBorders>
            <w:vAlign w:val="center"/>
          </w:tcPr>
          <w:p w14:paraId="6B0FCAF0"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57E94A2E" w14:textId="77777777" w:rsidR="00C562CD" w:rsidRDefault="00C562CD" w:rsidP="00B307B4">
            <w:r w:rsidRPr="00265AE5">
              <w:rPr>
                <w:rFonts w:eastAsia="仿宋_GB2312"/>
                <w:kern w:val="0"/>
                <w:szCs w:val="21"/>
              </w:rPr>
              <w:t>0</w:t>
            </w:r>
          </w:p>
        </w:tc>
      </w:tr>
      <w:tr w:rsidR="00C562CD" w:rsidRPr="004D7CBC" w14:paraId="61BDA3A8"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56D09895" w14:textId="77777777" w:rsidR="00C562CD" w:rsidRPr="004D7CBC" w:rsidRDefault="00C562CD" w:rsidP="00B307B4">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B7A8165"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中央、省、市清理规范涉企收费和降低企业用电用气、用地用矿、物流运输、制度性交易成本的政策措施以及执行落实情况公开数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45C2BD6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5AEA1893" w14:textId="77777777" w:rsidR="00C562CD" w:rsidRDefault="00C562CD" w:rsidP="00B307B4">
            <w:r w:rsidRPr="00265AE5">
              <w:rPr>
                <w:rFonts w:eastAsia="仿宋_GB2312"/>
                <w:kern w:val="0"/>
                <w:szCs w:val="21"/>
              </w:rPr>
              <w:t>0</w:t>
            </w:r>
          </w:p>
        </w:tc>
      </w:tr>
      <w:tr w:rsidR="00C562CD" w:rsidRPr="004D7CBC" w14:paraId="4C198F45"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433C3F38" w14:textId="77777777" w:rsidR="00C562CD" w:rsidRPr="004D7CBC" w:rsidRDefault="00C562CD" w:rsidP="00B307B4">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7952235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阶段性降低社会保险费率、缓交社保费等政策及执行公开数</w:t>
            </w:r>
          </w:p>
        </w:tc>
        <w:tc>
          <w:tcPr>
            <w:tcW w:w="886" w:type="dxa"/>
            <w:tcBorders>
              <w:top w:val="single" w:sz="4" w:space="0" w:color="auto"/>
              <w:left w:val="single" w:sz="4" w:space="0" w:color="auto"/>
              <w:bottom w:val="single" w:sz="4" w:space="0" w:color="auto"/>
              <w:right w:val="single" w:sz="4" w:space="0" w:color="auto"/>
            </w:tcBorders>
            <w:vAlign w:val="center"/>
          </w:tcPr>
          <w:p w14:paraId="5F2335FE"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64DB4CAE" w14:textId="77777777" w:rsidR="00C562CD" w:rsidRDefault="00C562CD" w:rsidP="00B307B4">
            <w:r w:rsidRPr="00265AE5">
              <w:rPr>
                <w:rFonts w:eastAsia="仿宋_GB2312"/>
                <w:kern w:val="0"/>
                <w:szCs w:val="21"/>
              </w:rPr>
              <w:t>0</w:t>
            </w:r>
          </w:p>
        </w:tc>
      </w:tr>
      <w:tr w:rsidR="00C562CD" w:rsidRPr="004D7CBC" w14:paraId="51274756"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0B9A1EAA"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重大建设项目</w:t>
            </w:r>
          </w:p>
          <w:p w14:paraId="3297160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693411AE"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围绕</w:t>
            </w:r>
            <w:r w:rsidRPr="004D7CBC">
              <w:rPr>
                <w:rFonts w:eastAsia="仿宋_GB2312"/>
                <w:kern w:val="0"/>
                <w:szCs w:val="21"/>
              </w:rPr>
              <w:t>2017</w:t>
            </w:r>
            <w:r w:rsidRPr="004D7CBC">
              <w:rPr>
                <w:rFonts w:eastAsia="仿宋_GB2312" w:hint="eastAsia"/>
                <w:kern w:val="0"/>
                <w:szCs w:val="21"/>
              </w:rPr>
              <w:t>年</w:t>
            </w:r>
            <w:r w:rsidRPr="004D7CBC">
              <w:rPr>
                <w:rFonts w:eastAsia="仿宋_GB2312"/>
                <w:kern w:val="0"/>
                <w:szCs w:val="21"/>
              </w:rPr>
              <w:t>“</w:t>
            </w:r>
            <w:r w:rsidRPr="004D7CBC">
              <w:rPr>
                <w:rFonts w:eastAsia="仿宋_GB2312" w:hint="eastAsia"/>
                <w:kern w:val="0"/>
                <w:szCs w:val="21"/>
              </w:rPr>
              <w:t>项目年</w:t>
            </w:r>
            <w:r w:rsidRPr="004D7CBC">
              <w:rPr>
                <w:rFonts w:eastAsia="仿宋_GB2312"/>
                <w:kern w:val="0"/>
                <w:szCs w:val="21"/>
              </w:rPr>
              <w:t>”</w:t>
            </w:r>
            <w:r w:rsidRPr="004D7CBC">
              <w:rPr>
                <w:rFonts w:eastAsia="仿宋_GB2312" w:hint="eastAsia"/>
                <w:kern w:val="0"/>
                <w:szCs w:val="21"/>
              </w:rPr>
              <w:t>工作方案，或重大建设项目审批、核准、备案及项目基本信息等情况公开数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0D9740F1"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EA31345" w14:textId="77777777" w:rsidR="00C562CD" w:rsidRDefault="00C562CD" w:rsidP="00B307B4">
            <w:r w:rsidRPr="00265AE5">
              <w:rPr>
                <w:rFonts w:eastAsia="仿宋_GB2312"/>
                <w:kern w:val="0"/>
                <w:szCs w:val="21"/>
              </w:rPr>
              <w:t>0</w:t>
            </w:r>
          </w:p>
        </w:tc>
      </w:tr>
      <w:tr w:rsidR="00C562CD" w:rsidRPr="004D7CBC" w14:paraId="3D369A37"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6AE87F16" w14:textId="77777777" w:rsidR="00C562CD" w:rsidRPr="004D7CBC" w:rsidRDefault="00C562CD" w:rsidP="00B307B4">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74606ED1"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重大建设项目实施过程、结果和社会效果等情况公开数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328843A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3097737F" w14:textId="77777777" w:rsidR="00C562CD" w:rsidRDefault="00C562CD" w:rsidP="00B307B4">
            <w:r w:rsidRPr="005D4518">
              <w:rPr>
                <w:rFonts w:eastAsia="仿宋_GB2312"/>
                <w:kern w:val="0"/>
                <w:szCs w:val="21"/>
              </w:rPr>
              <w:t>0</w:t>
            </w:r>
          </w:p>
        </w:tc>
      </w:tr>
      <w:tr w:rsidR="00C562CD" w:rsidRPr="004D7CBC" w14:paraId="5A5ECA3B" w14:textId="77777777" w:rsidTr="00B307B4">
        <w:trPr>
          <w:trHeight w:val="340"/>
        </w:trPr>
        <w:tc>
          <w:tcPr>
            <w:tcW w:w="2055" w:type="dxa"/>
            <w:tcBorders>
              <w:top w:val="single" w:sz="4" w:space="0" w:color="auto"/>
              <w:left w:val="single" w:sz="4" w:space="0" w:color="auto"/>
              <w:bottom w:val="single" w:sz="4" w:space="0" w:color="auto"/>
              <w:right w:val="single" w:sz="4" w:space="0" w:color="auto"/>
            </w:tcBorders>
            <w:vAlign w:val="center"/>
          </w:tcPr>
          <w:p w14:paraId="72C709F7"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lastRenderedPageBreak/>
              <w:t>公共资源配置</w:t>
            </w:r>
          </w:p>
          <w:p w14:paraId="58D64EB3"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3096208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建设工程项目招标投标、政府采购等各类资源交易公告、资格审查、交易过程、成交及履约等情况公开数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0A6B1D1C"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4A487FE1" w14:textId="77777777" w:rsidR="00C562CD" w:rsidRDefault="00C562CD" w:rsidP="00B307B4">
            <w:r w:rsidRPr="005D4518">
              <w:rPr>
                <w:rFonts w:eastAsia="仿宋_GB2312"/>
                <w:kern w:val="0"/>
                <w:szCs w:val="21"/>
              </w:rPr>
              <w:t>0</w:t>
            </w:r>
          </w:p>
        </w:tc>
      </w:tr>
      <w:tr w:rsidR="00C562CD" w:rsidRPr="004D7CBC" w14:paraId="21672632" w14:textId="77777777" w:rsidTr="00B307B4">
        <w:trPr>
          <w:trHeight w:val="340"/>
        </w:trPr>
        <w:tc>
          <w:tcPr>
            <w:tcW w:w="2055" w:type="dxa"/>
            <w:tcBorders>
              <w:top w:val="single" w:sz="4" w:space="0" w:color="auto"/>
              <w:left w:val="single" w:sz="4" w:space="0" w:color="auto"/>
              <w:bottom w:val="single" w:sz="4" w:space="0" w:color="auto"/>
              <w:right w:val="single" w:sz="4" w:space="0" w:color="auto"/>
            </w:tcBorders>
            <w:vAlign w:val="center"/>
          </w:tcPr>
          <w:p w14:paraId="01811E11"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kern w:val="0"/>
                <w:szCs w:val="21"/>
              </w:rPr>
              <w:t>PPP</w:t>
            </w:r>
            <w:r w:rsidRPr="004D7CBC">
              <w:rPr>
                <w:rFonts w:eastAsia="仿宋_GB2312" w:hint="eastAsia"/>
                <w:kern w:val="0"/>
                <w:szCs w:val="21"/>
              </w:rPr>
              <w:t>项目信息公开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516B237A" w14:textId="77777777" w:rsidR="00C562CD" w:rsidRPr="004D7CBC" w:rsidRDefault="00C562CD" w:rsidP="00B307B4">
            <w:pPr>
              <w:widowControl/>
              <w:spacing w:line="340" w:lineRule="exact"/>
              <w:rPr>
                <w:rFonts w:eastAsia="仿宋_GB2312"/>
                <w:kern w:val="0"/>
                <w:szCs w:val="21"/>
              </w:rPr>
            </w:pPr>
            <w:r w:rsidRPr="004D7CBC">
              <w:rPr>
                <w:rFonts w:eastAsia="仿宋_GB2312"/>
                <w:kern w:val="0"/>
                <w:szCs w:val="21"/>
              </w:rPr>
              <w:t>PPP</w:t>
            </w:r>
            <w:r w:rsidRPr="004D7CBC">
              <w:rPr>
                <w:rFonts w:eastAsia="仿宋_GB2312" w:hint="eastAsia"/>
                <w:kern w:val="0"/>
                <w:szCs w:val="21"/>
              </w:rPr>
              <w:t>相关法律法规政策、社会资本参与方式、项目合同、回报机制，以及项目进展、专家库、咨询机构参与项目情况等公开数</w:t>
            </w:r>
          </w:p>
        </w:tc>
        <w:tc>
          <w:tcPr>
            <w:tcW w:w="886" w:type="dxa"/>
            <w:tcBorders>
              <w:top w:val="single" w:sz="4" w:space="0" w:color="auto"/>
              <w:left w:val="single" w:sz="4" w:space="0" w:color="auto"/>
              <w:bottom w:val="single" w:sz="4" w:space="0" w:color="auto"/>
              <w:right w:val="single" w:sz="4" w:space="0" w:color="auto"/>
            </w:tcBorders>
            <w:vAlign w:val="center"/>
          </w:tcPr>
          <w:p w14:paraId="163CED1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3A6074A1" w14:textId="77777777" w:rsidR="00C562CD" w:rsidRDefault="00C562CD" w:rsidP="00B307B4">
            <w:r w:rsidRPr="005D4518">
              <w:rPr>
                <w:rFonts w:eastAsia="仿宋_GB2312"/>
                <w:kern w:val="0"/>
                <w:szCs w:val="21"/>
              </w:rPr>
              <w:t>0</w:t>
            </w:r>
          </w:p>
        </w:tc>
      </w:tr>
      <w:tr w:rsidR="00C562CD" w:rsidRPr="004D7CBC" w14:paraId="30BCCF59"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0D31209D" w14:textId="77777777" w:rsidR="00C562CD" w:rsidRPr="004D7CBC" w:rsidRDefault="00C562CD" w:rsidP="00B307B4">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（二）围绕“促改革”推进公开情况</w:t>
            </w:r>
          </w:p>
        </w:tc>
      </w:tr>
      <w:tr w:rsidR="00C562CD" w:rsidRPr="004D7CBC" w14:paraId="151061EB"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566B588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kern w:val="0"/>
                <w:szCs w:val="21"/>
              </w:rPr>
              <w:t>“</w:t>
            </w:r>
            <w:r w:rsidRPr="004D7CBC">
              <w:rPr>
                <w:rFonts w:eastAsia="仿宋_GB2312" w:hint="eastAsia"/>
                <w:kern w:val="0"/>
                <w:szCs w:val="21"/>
              </w:rPr>
              <w:t>放、管、服</w:t>
            </w:r>
            <w:r w:rsidRPr="004D7CBC">
              <w:rPr>
                <w:rFonts w:eastAsia="仿宋_GB2312"/>
                <w:kern w:val="0"/>
                <w:szCs w:val="21"/>
              </w:rPr>
              <w:t>”</w:t>
            </w:r>
            <w:r w:rsidRPr="004D7CBC">
              <w:rPr>
                <w:rFonts w:eastAsia="仿宋_GB2312" w:hint="eastAsia"/>
                <w:kern w:val="0"/>
                <w:szCs w:val="21"/>
              </w:rPr>
              <w:t>改革</w:t>
            </w:r>
          </w:p>
          <w:p w14:paraId="6F303305"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272229F3"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行政许可、行政处罚结果公开数</w:t>
            </w:r>
          </w:p>
        </w:tc>
        <w:tc>
          <w:tcPr>
            <w:tcW w:w="886" w:type="dxa"/>
            <w:tcBorders>
              <w:top w:val="single" w:sz="4" w:space="0" w:color="auto"/>
              <w:left w:val="single" w:sz="4" w:space="0" w:color="auto"/>
              <w:bottom w:val="single" w:sz="4" w:space="0" w:color="auto"/>
              <w:right w:val="single" w:sz="4" w:space="0" w:color="auto"/>
            </w:tcBorders>
            <w:vAlign w:val="center"/>
          </w:tcPr>
          <w:p w14:paraId="64B00EBD"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51326318" w14:textId="77777777" w:rsidR="00C562CD" w:rsidRDefault="00C562CD" w:rsidP="00B307B4">
            <w:r w:rsidRPr="006628EC">
              <w:rPr>
                <w:rFonts w:eastAsia="仿宋_GB2312"/>
                <w:kern w:val="0"/>
                <w:szCs w:val="21"/>
              </w:rPr>
              <w:t>0</w:t>
            </w:r>
          </w:p>
        </w:tc>
      </w:tr>
      <w:tr w:rsidR="00C562CD" w:rsidRPr="004D7CBC" w14:paraId="20860A03"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308931D0"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A48D04E"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是否公开政务服务事项目录</w:t>
            </w:r>
          </w:p>
        </w:tc>
        <w:tc>
          <w:tcPr>
            <w:tcW w:w="886" w:type="dxa"/>
            <w:tcBorders>
              <w:top w:val="single" w:sz="4" w:space="0" w:color="auto"/>
              <w:left w:val="single" w:sz="4" w:space="0" w:color="auto"/>
              <w:bottom w:val="single" w:sz="4" w:space="0" w:color="auto"/>
              <w:right w:val="single" w:sz="4" w:space="0" w:color="auto"/>
            </w:tcBorders>
            <w:vAlign w:val="center"/>
          </w:tcPr>
          <w:p w14:paraId="766C0EB5"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tcPr>
          <w:p w14:paraId="2A7D35CF" w14:textId="77777777" w:rsidR="00C562CD" w:rsidRDefault="00C562CD" w:rsidP="00B307B4"/>
        </w:tc>
      </w:tr>
      <w:tr w:rsidR="00C562CD" w:rsidRPr="004D7CBC" w14:paraId="246A1FC5"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513AD753"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9637ADF"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政策文件的废止情况公开数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586D902E"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E412660" w14:textId="77777777" w:rsidR="00C562CD" w:rsidRDefault="00C562CD" w:rsidP="00B307B4">
            <w:r w:rsidRPr="006628EC">
              <w:rPr>
                <w:rFonts w:eastAsia="仿宋_GB2312"/>
                <w:kern w:val="0"/>
                <w:szCs w:val="21"/>
              </w:rPr>
              <w:t>0</w:t>
            </w:r>
          </w:p>
        </w:tc>
      </w:tr>
      <w:tr w:rsidR="00C562CD" w:rsidRPr="004D7CBC" w14:paraId="2B07B522"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16519BD1"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3D34CD5"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政策文件失效情况公开数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6C377226"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262315CA" w14:textId="77777777" w:rsidR="00C562CD" w:rsidRDefault="00C562CD" w:rsidP="00B307B4">
            <w:r w:rsidRPr="006628EC">
              <w:rPr>
                <w:rFonts w:eastAsia="仿宋_GB2312"/>
                <w:kern w:val="0"/>
                <w:szCs w:val="21"/>
              </w:rPr>
              <w:t>0</w:t>
            </w:r>
          </w:p>
        </w:tc>
      </w:tr>
      <w:tr w:rsidR="00C562CD" w:rsidRPr="004D7CBC" w14:paraId="295217B3"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61BCAF84"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EA656D0"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随机抽查结果和查处情况公开数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6E5D26B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06A2A9A0" w14:textId="77777777" w:rsidR="00C562CD" w:rsidRDefault="00C562CD" w:rsidP="00B307B4">
            <w:r w:rsidRPr="006628EC">
              <w:rPr>
                <w:rFonts w:eastAsia="仿宋_GB2312"/>
                <w:kern w:val="0"/>
                <w:szCs w:val="21"/>
              </w:rPr>
              <w:t>0</w:t>
            </w:r>
          </w:p>
        </w:tc>
      </w:tr>
      <w:tr w:rsidR="00C562CD" w:rsidRPr="004D7CBC" w14:paraId="5DD60B36"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4D63E6D3"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0C9AFA5B"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服务事项上网办理数</w:t>
            </w:r>
          </w:p>
        </w:tc>
        <w:tc>
          <w:tcPr>
            <w:tcW w:w="886" w:type="dxa"/>
            <w:tcBorders>
              <w:top w:val="single" w:sz="4" w:space="0" w:color="auto"/>
              <w:left w:val="single" w:sz="4" w:space="0" w:color="auto"/>
              <w:bottom w:val="single" w:sz="4" w:space="0" w:color="auto"/>
              <w:right w:val="single" w:sz="4" w:space="0" w:color="auto"/>
            </w:tcBorders>
            <w:vAlign w:val="center"/>
          </w:tcPr>
          <w:p w14:paraId="30833666"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项</w:t>
            </w:r>
          </w:p>
        </w:tc>
        <w:tc>
          <w:tcPr>
            <w:tcW w:w="1130" w:type="dxa"/>
            <w:tcBorders>
              <w:top w:val="single" w:sz="4" w:space="0" w:color="auto"/>
              <w:left w:val="single" w:sz="4" w:space="0" w:color="auto"/>
              <w:bottom w:val="single" w:sz="4" w:space="0" w:color="auto"/>
              <w:right w:val="single" w:sz="4" w:space="0" w:color="auto"/>
            </w:tcBorders>
          </w:tcPr>
          <w:p w14:paraId="34CAA984" w14:textId="77777777" w:rsidR="00C562CD" w:rsidRDefault="00C562CD" w:rsidP="00B307B4">
            <w:r w:rsidRPr="006628EC">
              <w:rPr>
                <w:rFonts w:eastAsia="仿宋_GB2312"/>
                <w:kern w:val="0"/>
                <w:szCs w:val="21"/>
              </w:rPr>
              <w:t>0</w:t>
            </w:r>
          </w:p>
        </w:tc>
      </w:tr>
      <w:tr w:rsidR="00C562CD" w:rsidRPr="004D7CBC" w14:paraId="420B9E4A"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777903C9"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国资企业信息公开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789328CE" w14:textId="77777777" w:rsidR="00C562CD" w:rsidRPr="00AD0A41" w:rsidRDefault="00C562CD" w:rsidP="00B307B4">
            <w:pPr>
              <w:widowControl/>
              <w:spacing w:line="340" w:lineRule="exact"/>
              <w:rPr>
                <w:rFonts w:eastAsia="仿宋_GB2312"/>
                <w:spacing w:val="-6"/>
                <w:kern w:val="0"/>
                <w:szCs w:val="21"/>
              </w:rPr>
            </w:pPr>
            <w:r w:rsidRPr="00AD0A41">
              <w:rPr>
                <w:rFonts w:eastAsia="仿宋_GB2312" w:hint="eastAsia"/>
                <w:spacing w:val="-6"/>
                <w:kern w:val="0"/>
                <w:szCs w:val="21"/>
              </w:rPr>
              <w:t>国有产权交易、增资项目信息披露和结果公示公开数</w:t>
            </w:r>
          </w:p>
        </w:tc>
        <w:tc>
          <w:tcPr>
            <w:tcW w:w="886" w:type="dxa"/>
            <w:tcBorders>
              <w:top w:val="single" w:sz="4" w:space="0" w:color="auto"/>
              <w:left w:val="single" w:sz="4" w:space="0" w:color="auto"/>
              <w:bottom w:val="single" w:sz="4" w:space="0" w:color="auto"/>
              <w:right w:val="single" w:sz="4" w:space="0" w:color="auto"/>
            </w:tcBorders>
            <w:vAlign w:val="center"/>
          </w:tcPr>
          <w:p w14:paraId="40917187"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26BD2A47" w14:textId="77777777" w:rsidR="00C562CD" w:rsidRDefault="00C562CD" w:rsidP="00B307B4">
            <w:r w:rsidRPr="006628EC">
              <w:rPr>
                <w:rFonts w:eastAsia="仿宋_GB2312"/>
                <w:kern w:val="0"/>
                <w:szCs w:val="21"/>
              </w:rPr>
              <w:t>0</w:t>
            </w:r>
          </w:p>
        </w:tc>
      </w:tr>
      <w:tr w:rsidR="00C562CD" w:rsidRPr="004D7CBC" w14:paraId="2B51089E"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52C45513"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1008BB9"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是否按月公开国有及国有控股企业主要经济效益指标、主要行业盈利、重大变化事项等情况</w:t>
            </w:r>
          </w:p>
        </w:tc>
        <w:tc>
          <w:tcPr>
            <w:tcW w:w="886" w:type="dxa"/>
            <w:tcBorders>
              <w:top w:val="single" w:sz="4" w:space="0" w:color="auto"/>
              <w:left w:val="single" w:sz="4" w:space="0" w:color="auto"/>
              <w:bottom w:val="single" w:sz="4" w:space="0" w:color="auto"/>
              <w:right w:val="single" w:sz="4" w:space="0" w:color="auto"/>
            </w:tcBorders>
            <w:vAlign w:val="center"/>
          </w:tcPr>
          <w:p w14:paraId="1CFD1F89"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tcPr>
          <w:p w14:paraId="35AF90C1" w14:textId="77777777" w:rsidR="00C562CD" w:rsidRDefault="00C562CD" w:rsidP="00B307B4"/>
        </w:tc>
      </w:tr>
      <w:tr w:rsidR="00C562CD" w:rsidRPr="004D7CBC" w14:paraId="0C49F28D"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5EC45A55"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DCA4CE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是否按年度公开国有企业财务决算指标，包括经济效益、盈利能力、资产状况等情况</w:t>
            </w:r>
          </w:p>
        </w:tc>
        <w:tc>
          <w:tcPr>
            <w:tcW w:w="886" w:type="dxa"/>
            <w:tcBorders>
              <w:top w:val="single" w:sz="4" w:space="0" w:color="auto"/>
              <w:left w:val="single" w:sz="4" w:space="0" w:color="auto"/>
              <w:bottom w:val="single" w:sz="4" w:space="0" w:color="auto"/>
              <w:right w:val="single" w:sz="4" w:space="0" w:color="auto"/>
            </w:tcBorders>
            <w:vAlign w:val="center"/>
          </w:tcPr>
          <w:p w14:paraId="44F58546"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tcPr>
          <w:p w14:paraId="1A06A739" w14:textId="77777777" w:rsidR="00C562CD" w:rsidRDefault="00C562CD" w:rsidP="00B307B4"/>
        </w:tc>
      </w:tr>
      <w:tr w:rsidR="00C562CD" w:rsidRPr="004D7CBC" w14:paraId="4BE804D2"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0BEAD195"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农业供给侧结构性改革信息公开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4A770A1C"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蔬菜、水果、生猪等农产品价格公开数</w:t>
            </w:r>
          </w:p>
        </w:tc>
        <w:tc>
          <w:tcPr>
            <w:tcW w:w="886" w:type="dxa"/>
            <w:tcBorders>
              <w:top w:val="single" w:sz="4" w:space="0" w:color="auto"/>
              <w:left w:val="single" w:sz="4" w:space="0" w:color="auto"/>
              <w:bottom w:val="single" w:sz="4" w:space="0" w:color="auto"/>
              <w:right w:val="single" w:sz="4" w:space="0" w:color="auto"/>
            </w:tcBorders>
            <w:vAlign w:val="center"/>
          </w:tcPr>
          <w:p w14:paraId="53CBAADD"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4766C031" w14:textId="77777777" w:rsidR="00C562CD" w:rsidRDefault="00C562CD" w:rsidP="00B307B4">
            <w:r w:rsidRPr="006628EC">
              <w:rPr>
                <w:rFonts w:eastAsia="仿宋_GB2312"/>
                <w:kern w:val="0"/>
                <w:szCs w:val="21"/>
              </w:rPr>
              <w:t>0</w:t>
            </w:r>
          </w:p>
        </w:tc>
      </w:tr>
      <w:tr w:rsidR="00C562CD" w:rsidRPr="004D7CBC" w14:paraId="404601E2"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1F0DD125"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701D3EA6"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惠农政策公开数</w:t>
            </w:r>
          </w:p>
        </w:tc>
        <w:tc>
          <w:tcPr>
            <w:tcW w:w="886" w:type="dxa"/>
            <w:tcBorders>
              <w:top w:val="single" w:sz="4" w:space="0" w:color="auto"/>
              <w:left w:val="single" w:sz="4" w:space="0" w:color="auto"/>
              <w:bottom w:val="single" w:sz="4" w:space="0" w:color="auto"/>
              <w:right w:val="single" w:sz="4" w:space="0" w:color="auto"/>
            </w:tcBorders>
            <w:vAlign w:val="center"/>
          </w:tcPr>
          <w:p w14:paraId="2CF947B7"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240F00C" w14:textId="77777777" w:rsidR="00C562CD" w:rsidRDefault="00C562CD" w:rsidP="00B307B4">
            <w:r w:rsidRPr="006628EC">
              <w:rPr>
                <w:rFonts w:eastAsia="仿宋_GB2312"/>
                <w:kern w:val="0"/>
                <w:szCs w:val="21"/>
              </w:rPr>
              <w:t>0</w:t>
            </w:r>
          </w:p>
        </w:tc>
      </w:tr>
      <w:tr w:rsidR="00C562CD" w:rsidRPr="004D7CBC" w14:paraId="1F1EC36A"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58C308F3"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财税体制改革和审计信息公开</w:t>
            </w:r>
            <w:r w:rsidRPr="004D7CBC">
              <w:rPr>
                <w:rFonts w:eastAsia="仿宋_GB2312"/>
                <w:kern w:val="0"/>
                <w:szCs w:val="21"/>
              </w:rPr>
              <w:t xml:space="preserve"> </w:t>
            </w:r>
          </w:p>
        </w:tc>
        <w:tc>
          <w:tcPr>
            <w:tcW w:w="4849" w:type="dxa"/>
            <w:tcBorders>
              <w:top w:val="single" w:sz="4" w:space="0" w:color="auto"/>
              <w:left w:val="single" w:sz="4" w:space="0" w:color="auto"/>
              <w:bottom w:val="single" w:sz="4" w:space="0" w:color="auto"/>
              <w:right w:val="single" w:sz="4" w:space="0" w:color="auto"/>
            </w:tcBorders>
            <w:vAlign w:val="center"/>
          </w:tcPr>
          <w:p w14:paraId="4D3B47E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地方政府债券、税制、改革相关政策公开数</w:t>
            </w:r>
          </w:p>
        </w:tc>
        <w:tc>
          <w:tcPr>
            <w:tcW w:w="886" w:type="dxa"/>
            <w:tcBorders>
              <w:top w:val="single" w:sz="4" w:space="0" w:color="auto"/>
              <w:left w:val="single" w:sz="4" w:space="0" w:color="auto"/>
              <w:bottom w:val="single" w:sz="4" w:space="0" w:color="auto"/>
              <w:right w:val="single" w:sz="4" w:space="0" w:color="auto"/>
            </w:tcBorders>
            <w:vAlign w:val="center"/>
          </w:tcPr>
          <w:p w14:paraId="7642BC96"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949CBDD" w14:textId="77777777" w:rsidR="00C562CD" w:rsidRDefault="00C562CD" w:rsidP="00B307B4">
            <w:r w:rsidRPr="006628EC">
              <w:rPr>
                <w:rFonts w:eastAsia="仿宋_GB2312"/>
                <w:kern w:val="0"/>
                <w:szCs w:val="21"/>
              </w:rPr>
              <w:t>0</w:t>
            </w:r>
          </w:p>
        </w:tc>
      </w:tr>
      <w:tr w:rsidR="00C562CD" w:rsidRPr="004D7CBC" w14:paraId="17B78597"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7A3B8329"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823AAF0"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营改增政策、改革进展及成效等公开数</w:t>
            </w:r>
          </w:p>
        </w:tc>
        <w:tc>
          <w:tcPr>
            <w:tcW w:w="886" w:type="dxa"/>
            <w:tcBorders>
              <w:top w:val="single" w:sz="4" w:space="0" w:color="auto"/>
              <w:left w:val="single" w:sz="4" w:space="0" w:color="auto"/>
              <w:bottom w:val="single" w:sz="4" w:space="0" w:color="auto"/>
              <w:right w:val="single" w:sz="4" w:space="0" w:color="auto"/>
            </w:tcBorders>
            <w:vAlign w:val="center"/>
          </w:tcPr>
          <w:p w14:paraId="6B619A8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1A71B849" w14:textId="77777777" w:rsidR="00C562CD" w:rsidRDefault="00C562CD" w:rsidP="00B307B4">
            <w:r w:rsidRPr="006628EC">
              <w:rPr>
                <w:rFonts w:eastAsia="仿宋_GB2312"/>
                <w:kern w:val="0"/>
                <w:szCs w:val="21"/>
              </w:rPr>
              <w:t>0</w:t>
            </w:r>
          </w:p>
        </w:tc>
      </w:tr>
      <w:tr w:rsidR="00C562CD" w:rsidRPr="004D7CBC" w14:paraId="3902E1FF"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768CA6C0"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0CE61D19"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是否公开预决算执行及其他财政收支审计工作报告、审计整改报告、审计整改结果</w:t>
            </w:r>
          </w:p>
        </w:tc>
        <w:tc>
          <w:tcPr>
            <w:tcW w:w="886" w:type="dxa"/>
            <w:tcBorders>
              <w:top w:val="single" w:sz="4" w:space="0" w:color="auto"/>
              <w:left w:val="single" w:sz="4" w:space="0" w:color="auto"/>
              <w:bottom w:val="single" w:sz="4" w:space="0" w:color="auto"/>
              <w:right w:val="single" w:sz="4" w:space="0" w:color="auto"/>
            </w:tcBorders>
            <w:vAlign w:val="center"/>
          </w:tcPr>
          <w:p w14:paraId="72F6F99B"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tcPr>
          <w:p w14:paraId="07D2B1FD" w14:textId="77777777" w:rsidR="00C562CD" w:rsidRDefault="00C562CD" w:rsidP="00B307B4">
            <w:r>
              <w:rPr>
                <w:rFonts w:hint="eastAsia"/>
              </w:rPr>
              <w:t>1</w:t>
            </w:r>
          </w:p>
        </w:tc>
      </w:tr>
      <w:tr w:rsidR="00C562CD" w:rsidRPr="004D7CBC" w14:paraId="0EBC6124"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3EA4B81F"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03857D9"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相关收入表及支出表是否按要求公开到相应款级或项级科目</w:t>
            </w:r>
          </w:p>
        </w:tc>
        <w:tc>
          <w:tcPr>
            <w:tcW w:w="886" w:type="dxa"/>
            <w:tcBorders>
              <w:top w:val="single" w:sz="4" w:space="0" w:color="auto"/>
              <w:left w:val="single" w:sz="4" w:space="0" w:color="auto"/>
              <w:bottom w:val="single" w:sz="4" w:space="0" w:color="auto"/>
              <w:right w:val="single" w:sz="4" w:space="0" w:color="auto"/>
            </w:tcBorders>
            <w:vAlign w:val="center"/>
          </w:tcPr>
          <w:p w14:paraId="1C8F10D4"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tcPr>
          <w:p w14:paraId="37854532" w14:textId="77777777" w:rsidR="00C562CD" w:rsidRDefault="00C562CD" w:rsidP="00B307B4">
            <w:r>
              <w:rPr>
                <w:rFonts w:hint="eastAsia"/>
              </w:rPr>
              <w:t>1</w:t>
            </w:r>
          </w:p>
        </w:tc>
      </w:tr>
      <w:tr w:rsidR="00C562CD" w:rsidRPr="004D7CBC" w14:paraId="4CA275C1"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6BE74A9D"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3264D24"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是否公开本级和本部门（单位）</w:t>
            </w:r>
            <w:r w:rsidRPr="004D7CBC">
              <w:rPr>
                <w:rFonts w:eastAsia="仿宋_GB2312"/>
                <w:kern w:val="0"/>
                <w:szCs w:val="21"/>
              </w:rPr>
              <w:t>“</w:t>
            </w:r>
            <w:r w:rsidRPr="004D7CBC">
              <w:rPr>
                <w:rFonts w:eastAsia="仿宋_GB2312" w:hint="eastAsia"/>
                <w:kern w:val="0"/>
                <w:szCs w:val="21"/>
              </w:rPr>
              <w:t>三公</w:t>
            </w:r>
            <w:r w:rsidRPr="004D7CBC">
              <w:rPr>
                <w:rFonts w:eastAsia="仿宋_GB2312"/>
                <w:kern w:val="0"/>
                <w:szCs w:val="21"/>
              </w:rPr>
              <w:t>”</w:t>
            </w:r>
            <w:r w:rsidRPr="004D7CBC">
              <w:rPr>
                <w:rFonts w:eastAsia="仿宋_GB2312" w:hint="eastAsia"/>
                <w:kern w:val="0"/>
                <w:szCs w:val="21"/>
              </w:rPr>
              <w:t>结费的预决算财政拨款总额和分项数额，并对增减变化原因进行说明</w:t>
            </w:r>
          </w:p>
        </w:tc>
        <w:tc>
          <w:tcPr>
            <w:tcW w:w="886" w:type="dxa"/>
            <w:tcBorders>
              <w:top w:val="single" w:sz="4" w:space="0" w:color="auto"/>
              <w:left w:val="single" w:sz="4" w:space="0" w:color="auto"/>
              <w:bottom w:val="single" w:sz="4" w:space="0" w:color="auto"/>
              <w:right w:val="single" w:sz="4" w:space="0" w:color="auto"/>
            </w:tcBorders>
            <w:vAlign w:val="center"/>
          </w:tcPr>
          <w:p w14:paraId="0F6A2B55"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770D19C4"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41BFA4F9"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F8C4934"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3E10C70"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脱贫攻坚、教育、医疗卫生、社会保障和就业、住房保障等领域财政专项资金分配使用情况公开数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3BA6CF2C"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0966A474" w14:textId="77777777" w:rsidR="00C562CD" w:rsidRDefault="00C562CD" w:rsidP="00B307B4">
            <w:r w:rsidRPr="00537503">
              <w:rPr>
                <w:rFonts w:eastAsia="仿宋_GB2312"/>
                <w:kern w:val="0"/>
                <w:szCs w:val="21"/>
              </w:rPr>
              <w:t>0</w:t>
            </w:r>
          </w:p>
        </w:tc>
      </w:tr>
      <w:tr w:rsidR="00C562CD" w:rsidRPr="004D7CBC" w14:paraId="494239F8"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7028AC16"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635EBAB5"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政府采购信息公开数</w:t>
            </w:r>
          </w:p>
        </w:tc>
        <w:tc>
          <w:tcPr>
            <w:tcW w:w="886" w:type="dxa"/>
            <w:tcBorders>
              <w:top w:val="single" w:sz="4" w:space="0" w:color="auto"/>
              <w:left w:val="single" w:sz="4" w:space="0" w:color="auto"/>
              <w:bottom w:val="single" w:sz="4" w:space="0" w:color="auto"/>
              <w:right w:val="single" w:sz="4" w:space="0" w:color="auto"/>
            </w:tcBorders>
            <w:vAlign w:val="center"/>
          </w:tcPr>
          <w:p w14:paraId="442D8F31"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22DB11AF" w14:textId="77777777" w:rsidR="00C562CD" w:rsidRDefault="00C562CD" w:rsidP="00B307B4">
            <w:r w:rsidRPr="00537503">
              <w:rPr>
                <w:rFonts w:eastAsia="仿宋_GB2312"/>
                <w:kern w:val="0"/>
                <w:szCs w:val="21"/>
              </w:rPr>
              <w:t>0</w:t>
            </w:r>
          </w:p>
        </w:tc>
      </w:tr>
      <w:tr w:rsidR="00C562CD" w:rsidRPr="004D7CBC" w14:paraId="36B0F542"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CB6BF4E"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9D5CF81"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市、县（区）政府债务种类、规模、结构和使用、偿还等情况公开数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7A865C3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0F8D3182" w14:textId="77777777" w:rsidR="00C562CD" w:rsidRDefault="00C562CD" w:rsidP="00B307B4">
            <w:r w:rsidRPr="00537503">
              <w:rPr>
                <w:rFonts w:eastAsia="仿宋_GB2312"/>
                <w:kern w:val="0"/>
                <w:szCs w:val="21"/>
              </w:rPr>
              <w:t>0</w:t>
            </w:r>
          </w:p>
        </w:tc>
      </w:tr>
      <w:tr w:rsidR="00C562CD" w:rsidRPr="004D7CBC" w14:paraId="34427E9B"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3DBDC52F" w14:textId="77777777" w:rsidR="00C562CD" w:rsidRPr="004D7CBC" w:rsidRDefault="00C562CD" w:rsidP="00B307B4">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（三）围绕“调结构”推进公开情况</w:t>
            </w:r>
          </w:p>
        </w:tc>
      </w:tr>
      <w:tr w:rsidR="00C562CD" w:rsidRPr="004D7CBC" w14:paraId="5926919F"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75FFD4AD"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发展新产业、培育新动能信息公开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728EDEE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围绕推进</w:t>
            </w:r>
            <w:r w:rsidRPr="004D7CBC">
              <w:rPr>
                <w:rFonts w:eastAsia="仿宋_GB2312"/>
                <w:kern w:val="0"/>
                <w:szCs w:val="21"/>
              </w:rPr>
              <w:t>“</w:t>
            </w:r>
            <w:r w:rsidRPr="004D7CBC">
              <w:rPr>
                <w:rFonts w:eastAsia="仿宋_GB2312" w:hint="eastAsia"/>
                <w:kern w:val="0"/>
                <w:szCs w:val="21"/>
              </w:rPr>
              <w:t>眉山智造</w:t>
            </w:r>
            <w:r w:rsidRPr="004D7CBC">
              <w:rPr>
                <w:rFonts w:eastAsia="仿宋_GB2312"/>
                <w:kern w:val="0"/>
                <w:szCs w:val="21"/>
              </w:rPr>
              <w:t>”</w:t>
            </w:r>
            <w:r w:rsidRPr="004D7CBC">
              <w:rPr>
                <w:rFonts w:eastAsia="仿宋_GB2312" w:hint="eastAsia"/>
                <w:kern w:val="0"/>
                <w:szCs w:val="21"/>
              </w:rPr>
              <w:t>、培育战略新兴产业（产品）、开展全面创新改革试验等新产业、新动能相关情况公开</w:t>
            </w:r>
          </w:p>
        </w:tc>
        <w:tc>
          <w:tcPr>
            <w:tcW w:w="886" w:type="dxa"/>
            <w:tcBorders>
              <w:top w:val="single" w:sz="4" w:space="0" w:color="auto"/>
              <w:left w:val="single" w:sz="4" w:space="0" w:color="auto"/>
              <w:bottom w:val="single" w:sz="4" w:space="0" w:color="auto"/>
              <w:right w:val="single" w:sz="4" w:space="0" w:color="auto"/>
            </w:tcBorders>
            <w:vAlign w:val="center"/>
          </w:tcPr>
          <w:p w14:paraId="6E0AB0C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2B2C2F7D" w14:textId="77777777" w:rsidR="00C562CD" w:rsidRDefault="00C562CD" w:rsidP="00B307B4">
            <w:r w:rsidRPr="00CE054F">
              <w:rPr>
                <w:rFonts w:eastAsia="仿宋_GB2312"/>
                <w:kern w:val="0"/>
                <w:szCs w:val="21"/>
              </w:rPr>
              <w:t>0</w:t>
            </w:r>
          </w:p>
        </w:tc>
      </w:tr>
      <w:tr w:rsidR="00C562CD" w:rsidRPr="004D7CBC" w14:paraId="7C91CA82"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37AD57FB"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014FC26"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深化科技计划管理改革、激励科技人员创新创业政策等执行情况及结果公开数</w:t>
            </w:r>
          </w:p>
        </w:tc>
        <w:tc>
          <w:tcPr>
            <w:tcW w:w="886" w:type="dxa"/>
            <w:tcBorders>
              <w:top w:val="single" w:sz="4" w:space="0" w:color="auto"/>
              <w:left w:val="single" w:sz="4" w:space="0" w:color="auto"/>
              <w:bottom w:val="single" w:sz="4" w:space="0" w:color="auto"/>
              <w:right w:val="single" w:sz="4" w:space="0" w:color="auto"/>
            </w:tcBorders>
            <w:vAlign w:val="center"/>
          </w:tcPr>
          <w:p w14:paraId="1019E79E"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4CD75983" w14:textId="77777777" w:rsidR="00C562CD" w:rsidRDefault="00C562CD" w:rsidP="00B307B4">
            <w:r w:rsidRPr="00CE054F">
              <w:rPr>
                <w:rFonts w:eastAsia="仿宋_GB2312"/>
                <w:kern w:val="0"/>
                <w:szCs w:val="21"/>
              </w:rPr>
              <w:t>0</w:t>
            </w:r>
          </w:p>
        </w:tc>
      </w:tr>
      <w:tr w:rsidR="00C562CD" w:rsidRPr="004D7CBC" w14:paraId="0BFD45A4"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0012C7D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lastRenderedPageBreak/>
              <w:t>推进化解过剩产能工作信息公开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6B89BBF4"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化解过剩产能情况公开数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1DFC5D9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59FBC07" w14:textId="77777777" w:rsidR="00C562CD" w:rsidRDefault="00C562CD" w:rsidP="00B307B4">
            <w:r w:rsidRPr="00CE054F">
              <w:rPr>
                <w:rFonts w:eastAsia="仿宋_GB2312"/>
                <w:kern w:val="0"/>
                <w:szCs w:val="21"/>
              </w:rPr>
              <w:t>0</w:t>
            </w:r>
          </w:p>
        </w:tc>
      </w:tr>
      <w:tr w:rsidR="00C562CD" w:rsidRPr="004D7CBC" w14:paraId="3708BCB0"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E656A0A"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63A1C3B8"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是否分批次向社会公示承担化解过剩产能任务的企业名单、已完成化解过剩产能任务的企业名单，公布企业产能、奖补资金分配、违法违规建设生产和不达标情况</w:t>
            </w:r>
          </w:p>
        </w:tc>
        <w:tc>
          <w:tcPr>
            <w:tcW w:w="886" w:type="dxa"/>
            <w:tcBorders>
              <w:top w:val="single" w:sz="4" w:space="0" w:color="auto"/>
              <w:left w:val="single" w:sz="4" w:space="0" w:color="auto"/>
              <w:bottom w:val="single" w:sz="4" w:space="0" w:color="auto"/>
              <w:right w:val="single" w:sz="4" w:space="0" w:color="auto"/>
            </w:tcBorders>
            <w:vAlign w:val="center"/>
          </w:tcPr>
          <w:p w14:paraId="4FDE4BA0"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1E08148A"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014003ED"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653B7B8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推进消费升级和产品质量提升工作</w:t>
            </w:r>
          </w:p>
          <w:p w14:paraId="35FE26A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721ED619"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与群众密切相关的蔬菜、肉类、粮油等居民生活必须品的消费情况和价格走势情况公开数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240864B6"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10C55AF" w14:textId="77777777" w:rsidR="00C562CD" w:rsidRDefault="00C562CD" w:rsidP="00B307B4">
            <w:r w:rsidRPr="00901CCE">
              <w:rPr>
                <w:rFonts w:eastAsia="仿宋_GB2312"/>
                <w:kern w:val="0"/>
                <w:szCs w:val="21"/>
              </w:rPr>
              <w:t>0</w:t>
            </w:r>
          </w:p>
        </w:tc>
      </w:tr>
      <w:tr w:rsidR="00C562CD" w:rsidRPr="004D7CBC" w14:paraId="3E4559B0"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FE35D90"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0891536"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流通领域商品质量抽检结果公开</w:t>
            </w:r>
          </w:p>
        </w:tc>
        <w:tc>
          <w:tcPr>
            <w:tcW w:w="886" w:type="dxa"/>
            <w:tcBorders>
              <w:top w:val="single" w:sz="4" w:space="0" w:color="auto"/>
              <w:left w:val="single" w:sz="4" w:space="0" w:color="auto"/>
              <w:bottom w:val="single" w:sz="4" w:space="0" w:color="auto"/>
              <w:right w:val="single" w:sz="4" w:space="0" w:color="auto"/>
            </w:tcBorders>
            <w:vAlign w:val="center"/>
          </w:tcPr>
          <w:p w14:paraId="45FF8AED"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781812C" w14:textId="77777777" w:rsidR="00C562CD" w:rsidRDefault="00C562CD" w:rsidP="00B307B4">
            <w:r w:rsidRPr="00901CCE">
              <w:rPr>
                <w:rFonts w:eastAsia="仿宋_GB2312"/>
                <w:kern w:val="0"/>
                <w:szCs w:val="21"/>
              </w:rPr>
              <w:t>0</w:t>
            </w:r>
          </w:p>
        </w:tc>
      </w:tr>
      <w:tr w:rsidR="00C562CD" w:rsidRPr="004D7CBC" w14:paraId="11BEC7C8"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58E9393"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49C031B0"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加强产品质量监管政策法规、标准、程序和质量执法、质量监督抽查结果、质量违法行为记录、缺陷产品召回及后续处理情况公开数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6D3F0B1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269A8A77" w14:textId="77777777" w:rsidR="00C562CD" w:rsidRDefault="00C562CD" w:rsidP="00B307B4">
            <w:r w:rsidRPr="00901CCE">
              <w:rPr>
                <w:rFonts w:eastAsia="仿宋_GB2312"/>
                <w:kern w:val="0"/>
                <w:szCs w:val="21"/>
              </w:rPr>
              <w:t>0</w:t>
            </w:r>
          </w:p>
        </w:tc>
      </w:tr>
      <w:tr w:rsidR="00C562CD" w:rsidRPr="004D7CBC" w14:paraId="1153B391"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5F03013F" w14:textId="77777777" w:rsidR="00C562CD" w:rsidRPr="004D7CBC" w:rsidRDefault="00C562CD" w:rsidP="00B307B4">
            <w:pPr>
              <w:widowControl/>
              <w:spacing w:line="340" w:lineRule="exact"/>
              <w:rPr>
                <w:rFonts w:eastAsia="仿宋_GB2312"/>
                <w:kern w:val="0"/>
                <w:szCs w:val="21"/>
              </w:rPr>
            </w:pPr>
            <w:r w:rsidRPr="004D7CBC">
              <w:rPr>
                <w:rFonts w:ascii="楷体_GB2312" w:eastAsia="楷体_GB2312" w:hAnsi="楷体_GB2312" w:cs="楷体_GB2312" w:hint="eastAsia"/>
                <w:kern w:val="0"/>
                <w:szCs w:val="21"/>
              </w:rPr>
              <w:t>（四）围绕“惠民生”推进公开情况</w:t>
            </w:r>
          </w:p>
        </w:tc>
      </w:tr>
      <w:tr w:rsidR="00C562CD" w:rsidRPr="004D7CBC" w14:paraId="40841F6B"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531C87C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扶贫脱贫和社会救助信息公开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0892EAA4"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贫困县个数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14:paraId="07405246" w14:textId="77777777" w:rsidR="00C562CD" w:rsidRPr="004D7CBC" w:rsidRDefault="00C562CD" w:rsidP="00B307B4">
            <w:pPr>
              <w:widowControl/>
              <w:spacing w:line="340" w:lineRule="exact"/>
              <w:ind w:firstLineChars="100" w:firstLine="210"/>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14:paraId="49A0FFDA" w14:textId="77777777" w:rsidR="00C562CD" w:rsidRPr="004D7CBC" w:rsidRDefault="00C562CD" w:rsidP="00B307B4">
            <w:pPr>
              <w:widowControl/>
              <w:spacing w:line="340" w:lineRule="exact"/>
              <w:rPr>
                <w:rFonts w:eastAsia="仿宋_GB2312"/>
                <w:kern w:val="0"/>
                <w:szCs w:val="21"/>
              </w:rPr>
            </w:pPr>
          </w:p>
        </w:tc>
      </w:tr>
      <w:tr w:rsidR="00C562CD" w:rsidRPr="004D7CBC" w14:paraId="1E499319"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27B621D1"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13C0F84"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贫困县统筹整合使用的涉农资金来源、用途和项目建设等公开数</w:t>
            </w:r>
          </w:p>
        </w:tc>
        <w:tc>
          <w:tcPr>
            <w:tcW w:w="886" w:type="dxa"/>
            <w:tcBorders>
              <w:top w:val="single" w:sz="4" w:space="0" w:color="auto"/>
              <w:left w:val="single" w:sz="4" w:space="0" w:color="auto"/>
              <w:bottom w:val="single" w:sz="4" w:space="0" w:color="auto"/>
              <w:right w:val="single" w:sz="4" w:space="0" w:color="auto"/>
            </w:tcBorders>
            <w:vAlign w:val="center"/>
          </w:tcPr>
          <w:p w14:paraId="482C0475"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5BB3DD9C" w14:textId="77777777" w:rsidR="00C562CD" w:rsidRPr="004D7CBC" w:rsidRDefault="00C562CD" w:rsidP="00B307B4">
            <w:pPr>
              <w:widowControl/>
              <w:spacing w:line="340" w:lineRule="exact"/>
              <w:rPr>
                <w:rFonts w:eastAsia="仿宋_GB2312"/>
                <w:kern w:val="0"/>
                <w:szCs w:val="21"/>
              </w:rPr>
            </w:pPr>
            <w:r>
              <w:rPr>
                <w:rFonts w:eastAsia="仿宋_GB2312"/>
                <w:kern w:val="0"/>
                <w:szCs w:val="21"/>
              </w:rPr>
              <w:t>0</w:t>
            </w:r>
          </w:p>
        </w:tc>
      </w:tr>
      <w:tr w:rsidR="00C562CD" w:rsidRPr="004D7CBC" w14:paraId="5D1F45D2"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79CEF5E"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A978EFD"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贫困群众救助情况公开数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13554F56"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4AD15E66"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251FE5D9"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13C6702B"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3EC9E428"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财政专项扶贫资金分配、使用情况公开数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6242B7C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34907687"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74684E82"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53C17046"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3EFD2158"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城乡低保、特困人员救助供养、医疗救助、临时救助政策公开数</w:t>
            </w:r>
          </w:p>
        </w:tc>
        <w:tc>
          <w:tcPr>
            <w:tcW w:w="886" w:type="dxa"/>
            <w:tcBorders>
              <w:top w:val="single" w:sz="4" w:space="0" w:color="auto"/>
              <w:left w:val="single" w:sz="4" w:space="0" w:color="auto"/>
              <w:bottom w:val="single" w:sz="4" w:space="0" w:color="auto"/>
              <w:right w:val="single" w:sz="4" w:space="0" w:color="auto"/>
            </w:tcBorders>
            <w:vAlign w:val="center"/>
          </w:tcPr>
          <w:p w14:paraId="0FF506BC"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46102500"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0CE040BF"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6098C570"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就业社保信息公开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5FDB4F66"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sz="4" w:space="0" w:color="auto"/>
              <w:left w:val="single" w:sz="4" w:space="0" w:color="auto"/>
              <w:bottom w:val="single" w:sz="4" w:space="0" w:color="auto"/>
              <w:right w:val="single" w:sz="4" w:space="0" w:color="auto"/>
            </w:tcBorders>
            <w:vAlign w:val="center"/>
          </w:tcPr>
          <w:p w14:paraId="7B81E39A"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41058C32"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1CB34407"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1220860E"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04C37013"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社会保险法规政策、办理流程、基本医疗保险、工商保险、生育保险涉及的药品目录、诊疗项目范围、医院和药店名录、社会关系转续经办机构等社会保障信息公开数</w:t>
            </w:r>
          </w:p>
        </w:tc>
        <w:tc>
          <w:tcPr>
            <w:tcW w:w="886" w:type="dxa"/>
            <w:tcBorders>
              <w:top w:val="single" w:sz="4" w:space="0" w:color="auto"/>
              <w:left w:val="single" w:sz="4" w:space="0" w:color="auto"/>
              <w:bottom w:val="single" w:sz="4" w:space="0" w:color="auto"/>
              <w:right w:val="single" w:sz="4" w:space="0" w:color="auto"/>
            </w:tcBorders>
            <w:vAlign w:val="center"/>
          </w:tcPr>
          <w:p w14:paraId="58AF4A17"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57BA2F3E"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15A6AD4B"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2445869A"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A49956B"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是否定期公开各项社会保险基金的收入、支出、结余和社会保险参保人数及待遇享受人数</w:t>
            </w:r>
          </w:p>
        </w:tc>
        <w:tc>
          <w:tcPr>
            <w:tcW w:w="886" w:type="dxa"/>
            <w:tcBorders>
              <w:top w:val="single" w:sz="4" w:space="0" w:color="auto"/>
              <w:left w:val="single" w:sz="4" w:space="0" w:color="auto"/>
              <w:bottom w:val="single" w:sz="4" w:space="0" w:color="auto"/>
              <w:right w:val="single" w:sz="4" w:space="0" w:color="auto"/>
            </w:tcBorders>
            <w:vAlign w:val="center"/>
          </w:tcPr>
          <w:p w14:paraId="13F5EAB0"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5C3919FC" w14:textId="77777777" w:rsidR="00C562CD" w:rsidRPr="004D7CBC" w:rsidRDefault="00C562CD" w:rsidP="00B307B4">
            <w:pPr>
              <w:widowControl/>
              <w:spacing w:line="340" w:lineRule="exact"/>
              <w:rPr>
                <w:rFonts w:eastAsia="仿宋_GB2312"/>
                <w:kern w:val="0"/>
                <w:szCs w:val="21"/>
              </w:rPr>
            </w:pPr>
          </w:p>
        </w:tc>
      </w:tr>
      <w:tr w:rsidR="00C562CD" w:rsidRPr="004D7CBC" w14:paraId="7AD00904"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3652DA6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环境保护信息公开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2392930B"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空气质量检测预警信息公开数</w:t>
            </w:r>
          </w:p>
        </w:tc>
        <w:tc>
          <w:tcPr>
            <w:tcW w:w="886" w:type="dxa"/>
            <w:tcBorders>
              <w:top w:val="single" w:sz="4" w:space="0" w:color="auto"/>
              <w:left w:val="single" w:sz="4" w:space="0" w:color="auto"/>
              <w:bottom w:val="single" w:sz="4" w:space="0" w:color="auto"/>
              <w:right w:val="single" w:sz="4" w:space="0" w:color="auto"/>
            </w:tcBorders>
            <w:vAlign w:val="center"/>
          </w:tcPr>
          <w:p w14:paraId="491FC1B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6258916E" w14:textId="77777777" w:rsidR="00C562CD" w:rsidRDefault="00C562CD" w:rsidP="00B307B4">
            <w:r w:rsidRPr="00412DC9">
              <w:rPr>
                <w:rFonts w:eastAsia="仿宋_GB2312"/>
                <w:kern w:val="0"/>
                <w:szCs w:val="21"/>
              </w:rPr>
              <w:t>0</w:t>
            </w:r>
          </w:p>
        </w:tc>
      </w:tr>
      <w:tr w:rsidR="00C562CD" w:rsidRPr="004D7CBC" w14:paraId="42C71A3A"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19F6D96A"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DFF6DD5"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重污染空气质量专题预警预报数</w:t>
            </w:r>
          </w:p>
        </w:tc>
        <w:tc>
          <w:tcPr>
            <w:tcW w:w="886" w:type="dxa"/>
            <w:tcBorders>
              <w:top w:val="single" w:sz="4" w:space="0" w:color="auto"/>
              <w:left w:val="single" w:sz="4" w:space="0" w:color="auto"/>
              <w:bottom w:val="single" w:sz="4" w:space="0" w:color="auto"/>
              <w:right w:val="single" w:sz="4" w:space="0" w:color="auto"/>
            </w:tcBorders>
            <w:vAlign w:val="center"/>
          </w:tcPr>
          <w:p w14:paraId="3B25524E"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21D35095" w14:textId="77777777" w:rsidR="00C562CD" w:rsidRDefault="00C562CD" w:rsidP="00B307B4">
            <w:r w:rsidRPr="00412DC9">
              <w:rPr>
                <w:rFonts w:eastAsia="仿宋_GB2312"/>
                <w:kern w:val="0"/>
                <w:szCs w:val="21"/>
              </w:rPr>
              <w:t>0</w:t>
            </w:r>
          </w:p>
        </w:tc>
      </w:tr>
      <w:tr w:rsidR="00C562CD" w:rsidRPr="004D7CBC" w14:paraId="315AA919"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6B460274"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77D8FEBE"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水环境质量状况公开数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5AB1C0B9"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03B633A" w14:textId="77777777" w:rsidR="00C562CD" w:rsidRDefault="00C562CD" w:rsidP="00B307B4">
            <w:r w:rsidRPr="00412DC9">
              <w:rPr>
                <w:rFonts w:eastAsia="仿宋_GB2312"/>
                <w:kern w:val="0"/>
                <w:szCs w:val="21"/>
              </w:rPr>
              <w:t>0</w:t>
            </w:r>
          </w:p>
        </w:tc>
      </w:tr>
      <w:tr w:rsidR="00C562CD" w:rsidRPr="004D7CBC" w14:paraId="4DA4884D"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7E15F5D3"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B84A660"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土壤污染防治项目基本情况公开数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1AEF7B2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tcPr>
          <w:p w14:paraId="70537B0D" w14:textId="77777777" w:rsidR="00C562CD" w:rsidRDefault="00C562CD" w:rsidP="00B307B4">
            <w:r w:rsidRPr="00412DC9">
              <w:rPr>
                <w:rFonts w:eastAsia="仿宋_GB2312"/>
                <w:kern w:val="0"/>
                <w:szCs w:val="21"/>
              </w:rPr>
              <w:t>0</w:t>
            </w:r>
          </w:p>
        </w:tc>
      </w:tr>
      <w:tr w:rsidR="00C562CD" w:rsidRPr="004D7CBC" w14:paraId="498C605D"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3C0DBF13"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教育卫生领域</w:t>
            </w:r>
          </w:p>
          <w:p w14:paraId="76681237"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118FD1C7"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是否发布高校（本科、高职高专）教学质量报告、毕业生就业质量年度报告和高校信息公开年度报告</w:t>
            </w:r>
          </w:p>
        </w:tc>
        <w:tc>
          <w:tcPr>
            <w:tcW w:w="886" w:type="dxa"/>
            <w:tcBorders>
              <w:top w:val="single" w:sz="4" w:space="0" w:color="auto"/>
              <w:left w:val="single" w:sz="4" w:space="0" w:color="auto"/>
              <w:bottom w:val="single" w:sz="4" w:space="0" w:color="auto"/>
              <w:right w:val="single" w:sz="4" w:space="0" w:color="auto"/>
            </w:tcBorders>
            <w:vAlign w:val="center"/>
          </w:tcPr>
          <w:p w14:paraId="556F7444"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2FCC3EA7"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0D3EA4D9"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2959A581"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6F2F17E8"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各县（区）辖区内学校是否公开义务教育招生入学政策、招生范围、招生条件、学校情况、招生结果等信息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14:paraId="7CB51B82"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4AED50B9" w14:textId="77777777" w:rsidR="00C562CD" w:rsidRPr="004D7CBC" w:rsidRDefault="00C562CD" w:rsidP="00B307B4">
            <w:pPr>
              <w:widowControl/>
              <w:spacing w:line="340" w:lineRule="exact"/>
              <w:rPr>
                <w:rFonts w:eastAsia="仿宋_GB2312"/>
                <w:kern w:val="0"/>
                <w:szCs w:val="21"/>
              </w:rPr>
            </w:pPr>
          </w:p>
        </w:tc>
      </w:tr>
      <w:tr w:rsidR="00C562CD" w:rsidRPr="004D7CBC" w14:paraId="47D3FCDE"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3746D1EE"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32F05AAC" w14:textId="77777777" w:rsidR="00C562CD" w:rsidRPr="004D7CBC" w:rsidRDefault="00C562CD" w:rsidP="00B307B4">
            <w:pPr>
              <w:widowControl/>
              <w:spacing w:line="320" w:lineRule="exact"/>
              <w:rPr>
                <w:rFonts w:eastAsia="仿宋_GB2312"/>
                <w:kern w:val="0"/>
                <w:szCs w:val="21"/>
              </w:rPr>
            </w:pPr>
            <w:r w:rsidRPr="004D7CBC">
              <w:rPr>
                <w:rFonts w:eastAsia="仿宋_GB2312" w:hint="eastAsia"/>
                <w:kern w:val="0"/>
                <w:szCs w:val="21"/>
              </w:rPr>
              <w:t>各县（区）辖区内公立医院是否公示</w:t>
            </w:r>
            <w:r w:rsidRPr="004D7CBC">
              <w:rPr>
                <w:rFonts w:eastAsia="仿宋_GB2312"/>
                <w:kern w:val="0"/>
                <w:szCs w:val="21"/>
              </w:rPr>
              <w:t>10</w:t>
            </w:r>
            <w:r w:rsidRPr="004D7CBC">
              <w:rPr>
                <w:rFonts w:eastAsia="仿宋_GB2312" w:hint="eastAsia"/>
                <w:kern w:val="0"/>
                <w:szCs w:val="21"/>
              </w:rPr>
              <w:t>个单病种次均住院费用</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14:paraId="49D34FB3"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4AA5705A" w14:textId="77777777" w:rsidR="00C562CD" w:rsidRPr="004D7CBC" w:rsidRDefault="00C562CD" w:rsidP="00B307B4">
            <w:pPr>
              <w:widowControl/>
              <w:spacing w:line="340" w:lineRule="exact"/>
              <w:rPr>
                <w:rFonts w:eastAsia="仿宋_GB2312"/>
                <w:kern w:val="0"/>
                <w:szCs w:val="21"/>
              </w:rPr>
            </w:pPr>
          </w:p>
        </w:tc>
      </w:tr>
      <w:tr w:rsidR="00C562CD" w:rsidRPr="004D7CBC" w14:paraId="5008E6E8"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2A98B820"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3FDC778C" w14:textId="77777777" w:rsidR="00C562CD" w:rsidRPr="004D7CBC" w:rsidRDefault="00C562CD" w:rsidP="00B307B4">
            <w:pPr>
              <w:widowControl/>
              <w:spacing w:line="320" w:lineRule="exact"/>
              <w:rPr>
                <w:rFonts w:eastAsia="仿宋_GB2312"/>
                <w:kern w:val="0"/>
                <w:szCs w:val="21"/>
              </w:rPr>
            </w:pPr>
            <w:r w:rsidRPr="004D7CBC">
              <w:rPr>
                <w:rFonts w:eastAsia="仿宋_GB2312" w:hint="eastAsia"/>
                <w:kern w:val="0"/>
                <w:szCs w:val="21"/>
              </w:rPr>
              <w:t>各县（区）辖区内医疗机构是否公开常规医疗服务价格、常用药品和主要医用耗材价格信息</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14:paraId="07E2FA1F"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29A23CF2" w14:textId="77777777" w:rsidR="00C562CD" w:rsidRPr="004D7CBC" w:rsidRDefault="00C562CD" w:rsidP="00B307B4">
            <w:pPr>
              <w:widowControl/>
              <w:spacing w:line="340" w:lineRule="exact"/>
              <w:rPr>
                <w:rFonts w:eastAsia="仿宋_GB2312"/>
                <w:kern w:val="0"/>
                <w:szCs w:val="21"/>
              </w:rPr>
            </w:pPr>
          </w:p>
        </w:tc>
      </w:tr>
      <w:tr w:rsidR="00C562CD" w:rsidRPr="004D7CBC" w14:paraId="5207A467"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008F27B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食品药品安全领域</w:t>
            </w:r>
          </w:p>
          <w:p w14:paraId="0EF2DA91"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15B7ACAB" w14:textId="77777777" w:rsidR="00C562CD" w:rsidRPr="004D7CBC" w:rsidRDefault="00C562CD" w:rsidP="00B307B4">
            <w:pPr>
              <w:widowControl/>
              <w:spacing w:line="320" w:lineRule="exact"/>
              <w:rPr>
                <w:rFonts w:eastAsia="仿宋_GB2312"/>
                <w:kern w:val="0"/>
                <w:szCs w:val="21"/>
              </w:rPr>
            </w:pP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质量抽检信息和抽检结果公开次数</w:t>
            </w:r>
          </w:p>
        </w:tc>
        <w:tc>
          <w:tcPr>
            <w:tcW w:w="886" w:type="dxa"/>
            <w:tcBorders>
              <w:top w:val="single" w:sz="4" w:space="0" w:color="auto"/>
              <w:left w:val="single" w:sz="4" w:space="0" w:color="auto"/>
              <w:bottom w:val="single" w:sz="4" w:space="0" w:color="auto"/>
              <w:right w:val="single" w:sz="4" w:space="0" w:color="auto"/>
            </w:tcBorders>
            <w:vAlign w:val="center"/>
          </w:tcPr>
          <w:p w14:paraId="4267DFBE"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25FF6663" w14:textId="77777777" w:rsidR="00C562CD" w:rsidRPr="004D7CBC" w:rsidRDefault="00C562CD" w:rsidP="00B307B4">
            <w:pPr>
              <w:widowControl/>
              <w:spacing w:line="340" w:lineRule="exact"/>
              <w:rPr>
                <w:rFonts w:eastAsia="仿宋_GB2312"/>
                <w:kern w:val="0"/>
                <w:szCs w:val="21"/>
              </w:rPr>
            </w:pPr>
            <w:r>
              <w:rPr>
                <w:rFonts w:eastAsia="仿宋_GB2312"/>
                <w:kern w:val="0"/>
                <w:szCs w:val="21"/>
              </w:rPr>
              <w:t>0</w:t>
            </w:r>
          </w:p>
        </w:tc>
      </w:tr>
      <w:tr w:rsidR="00C562CD" w:rsidRPr="004D7CBC" w14:paraId="6E835B6E"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0A3AE55A"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07D70AF" w14:textId="77777777" w:rsidR="00C562CD" w:rsidRPr="004D7CBC" w:rsidRDefault="00C562CD" w:rsidP="00B307B4">
            <w:pPr>
              <w:widowControl/>
              <w:spacing w:line="320" w:lineRule="exact"/>
              <w:rPr>
                <w:rFonts w:eastAsia="仿宋_GB2312"/>
                <w:kern w:val="0"/>
                <w:szCs w:val="21"/>
              </w:rPr>
            </w:pPr>
            <w:r w:rsidRPr="004D7CBC">
              <w:rPr>
                <w:rFonts w:eastAsia="仿宋_GB2312" w:hint="eastAsia"/>
                <w:kern w:val="0"/>
                <w:szCs w:val="21"/>
              </w:rPr>
              <w:t>发布食品药品风险警示、消费提示公开次数</w:t>
            </w:r>
          </w:p>
        </w:tc>
        <w:tc>
          <w:tcPr>
            <w:tcW w:w="886" w:type="dxa"/>
            <w:tcBorders>
              <w:top w:val="single" w:sz="4" w:space="0" w:color="auto"/>
              <w:left w:val="single" w:sz="4" w:space="0" w:color="auto"/>
              <w:bottom w:val="single" w:sz="4" w:space="0" w:color="auto"/>
              <w:right w:val="single" w:sz="4" w:space="0" w:color="auto"/>
            </w:tcBorders>
            <w:vAlign w:val="center"/>
          </w:tcPr>
          <w:p w14:paraId="3758ABE3"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14:paraId="5FC6F3C9"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6CEA3164"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40577D01"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77635485" w14:textId="77777777" w:rsidR="00C562CD" w:rsidRPr="004D7CBC" w:rsidRDefault="00C562CD" w:rsidP="00B307B4">
            <w:pPr>
              <w:widowControl/>
              <w:spacing w:line="320" w:lineRule="exact"/>
              <w:rPr>
                <w:rFonts w:eastAsia="仿宋_GB2312"/>
                <w:kern w:val="0"/>
                <w:szCs w:val="21"/>
              </w:rPr>
            </w:pPr>
            <w:r w:rsidRPr="004D7CBC">
              <w:rPr>
                <w:rFonts w:eastAsia="仿宋_GB2312" w:hint="eastAsia"/>
                <w:kern w:val="0"/>
                <w:szCs w:val="21"/>
              </w:rPr>
              <w:t>发布</w:t>
            </w:r>
            <w:r w:rsidRPr="004D7CBC">
              <w:rPr>
                <w:rFonts w:eastAsia="仿宋_GB2312"/>
                <w:kern w:val="0"/>
                <w:szCs w:val="21"/>
              </w:rPr>
              <w:t>“</w:t>
            </w:r>
            <w:r w:rsidRPr="004D7CBC">
              <w:rPr>
                <w:rFonts w:eastAsia="仿宋_GB2312" w:hint="eastAsia"/>
                <w:kern w:val="0"/>
                <w:szCs w:val="21"/>
              </w:rPr>
              <w:t>四品一械</w:t>
            </w:r>
            <w:r w:rsidRPr="004D7CBC">
              <w:rPr>
                <w:rFonts w:eastAsia="仿宋_GB2312"/>
                <w:kern w:val="0"/>
                <w:szCs w:val="21"/>
              </w:rPr>
              <w:t>”</w:t>
            </w:r>
            <w:r w:rsidRPr="004D7CBC">
              <w:rPr>
                <w:rFonts w:eastAsia="仿宋_GB2312" w:hint="eastAsia"/>
                <w:kern w:val="0"/>
                <w:szCs w:val="21"/>
              </w:rPr>
              <w:t>行政处罚案件及专项整治行动进展、成效等公开数</w:t>
            </w:r>
          </w:p>
        </w:tc>
        <w:tc>
          <w:tcPr>
            <w:tcW w:w="886" w:type="dxa"/>
            <w:tcBorders>
              <w:top w:val="single" w:sz="4" w:space="0" w:color="auto"/>
              <w:left w:val="single" w:sz="4" w:space="0" w:color="auto"/>
              <w:bottom w:val="single" w:sz="4" w:space="0" w:color="auto"/>
              <w:right w:val="single" w:sz="4" w:space="0" w:color="auto"/>
            </w:tcBorders>
            <w:vAlign w:val="center"/>
          </w:tcPr>
          <w:p w14:paraId="38AE654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156F6108" w14:textId="77777777" w:rsidR="00C562CD" w:rsidRPr="004D7CBC" w:rsidRDefault="00C562CD" w:rsidP="00B307B4">
            <w:pPr>
              <w:widowControl/>
              <w:spacing w:line="340" w:lineRule="exact"/>
              <w:rPr>
                <w:rFonts w:eastAsia="仿宋_GB2312"/>
                <w:kern w:val="0"/>
                <w:szCs w:val="21"/>
              </w:rPr>
            </w:pPr>
            <w:r>
              <w:rPr>
                <w:rFonts w:eastAsia="仿宋_GB2312"/>
                <w:kern w:val="0"/>
                <w:szCs w:val="21"/>
              </w:rPr>
              <w:t>0</w:t>
            </w:r>
          </w:p>
        </w:tc>
      </w:tr>
      <w:tr w:rsidR="00C562CD" w:rsidRPr="004D7CBC" w14:paraId="13570873"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6F75C016" w14:textId="77777777" w:rsidR="00C562CD" w:rsidRPr="004D7CBC" w:rsidRDefault="00C562CD" w:rsidP="00B307B4">
            <w:pPr>
              <w:widowControl/>
              <w:spacing w:line="320" w:lineRule="exact"/>
              <w:jc w:val="left"/>
              <w:rPr>
                <w:rFonts w:eastAsia="仿宋_GB2312"/>
                <w:kern w:val="0"/>
                <w:szCs w:val="21"/>
              </w:rPr>
            </w:pPr>
            <w:r w:rsidRPr="004D7CBC">
              <w:rPr>
                <w:rFonts w:ascii="楷体_GB2312" w:eastAsia="楷体_GB2312" w:hAnsi="楷体_GB2312" w:cs="楷体_GB2312" w:hint="eastAsia"/>
                <w:kern w:val="0"/>
                <w:szCs w:val="21"/>
              </w:rPr>
              <w:t>（五）围绕“防风险”推进公开情况</w:t>
            </w:r>
          </w:p>
        </w:tc>
      </w:tr>
      <w:tr w:rsidR="00C562CD" w:rsidRPr="004D7CBC" w14:paraId="358E9463" w14:textId="77777777" w:rsidTr="00B307B4">
        <w:trPr>
          <w:trHeight w:val="340"/>
        </w:trPr>
        <w:tc>
          <w:tcPr>
            <w:tcW w:w="2055" w:type="dxa"/>
            <w:tcBorders>
              <w:top w:val="single" w:sz="4" w:space="0" w:color="auto"/>
              <w:left w:val="single" w:sz="4" w:space="0" w:color="auto"/>
              <w:bottom w:val="single" w:sz="4" w:space="0" w:color="auto"/>
              <w:right w:val="single" w:sz="4" w:space="0" w:color="auto"/>
            </w:tcBorders>
          </w:tcPr>
          <w:p w14:paraId="0CEBF261"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围绕防范金融风险</w:t>
            </w:r>
          </w:p>
          <w:p w14:paraId="52BE3B7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66FC4854" w14:textId="77777777" w:rsidR="00C562CD" w:rsidRPr="004D7CBC" w:rsidRDefault="00C562CD" w:rsidP="00B307B4">
            <w:pPr>
              <w:widowControl/>
              <w:spacing w:line="320" w:lineRule="exact"/>
              <w:rPr>
                <w:rFonts w:eastAsia="仿宋_GB2312"/>
                <w:kern w:val="0"/>
                <w:szCs w:val="21"/>
              </w:rPr>
            </w:pPr>
            <w:r w:rsidRPr="004D7CBC">
              <w:rPr>
                <w:rFonts w:eastAsia="仿宋_GB2312" w:hint="eastAsia"/>
                <w:kern w:val="0"/>
                <w:szCs w:val="21"/>
              </w:rPr>
              <w:t>发布资本市场违法违规案件查处情况和稽查执法工作动态及行政处罚决定、市场禁入决定和行政许可决定等公开数</w:t>
            </w:r>
          </w:p>
        </w:tc>
        <w:tc>
          <w:tcPr>
            <w:tcW w:w="886" w:type="dxa"/>
            <w:tcBorders>
              <w:top w:val="single" w:sz="4" w:space="0" w:color="auto"/>
              <w:left w:val="single" w:sz="4" w:space="0" w:color="auto"/>
              <w:bottom w:val="single" w:sz="4" w:space="0" w:color="auto"/>
              <w:right w:val="single" w:sz="4" w:space="0" w:color="auto"/>
            </w:tcBorders>
            <w:vAlign w:val="center"/>
          </w:tcPr>
          <w:p w14:paraId="776FA145"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108ABD58"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7EACEFBF"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39DF7561"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围绕促进房地产市场平稳健康发展</w:t>
            </w:r>
          </w:p>
          <w:p w14:paraId="4CA6D4C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373E3F52" w14:textId="77777777" w:rsidR="00C562CD" w:rsidRPr="004D7CBC" w:rsidRDefault="00C562CD" w:rsidP="00B307B4">
            <w:pPr>
              <w:widowControl/>
              <w:spacing w:line="320" w:lineRule="exact"/>
              <w:rPr>
                <w:rFonts w:eastAsia="仿宋_GB2312"/>
                <w:kern w:val="0"/>
                <w:szCs w:val="21"/>
              </w:rPr>
            </w:pPr>
            <w:r w:rsidRPr="004D7CBC">
              <w:rPr>
                <w:rFonts w:eastAsia="仿宋_GB2312" w:hint="eastAsia"/>
                <w:kern w:val="0"/>
                <w:szCs w:val="21"/>
              </w:rPr>
              <w:t>房地产市场金融管控、土地供应、整顿规范市场秩序等信息公开数</w:t>
            </w:r>
          </w:p>
        </w:tc>
        <w:tc>
          <w:tcPr>
            <w:tcW w:w="886" w:type="dxa"/>
            <w:tcBorders>
              <w:top w:val="single" w:sz="4" w:space="0" w:color="auto"/>
              <w:left w:val="single" w:sz="4" w:space="0" w:color="auto"/>
              <w:bottom w:val="single" w:sz="4" w:space="0" w:color="auto"/>
              <w:right w:val="single" w:sz="4" w:space="0" w:color="auto"/>
            </w:tcBorders>
            <w:vAlign w:val="center"/>
          </w:tcPr>
          <w:p w14:paraId="6A1002E1"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034B66A1"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678D1FE8"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4B767A9C"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1B4A85C5"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国有土地上房屋征收补偿信息公开数</w:t>
            </w:r>
          </w:p>
        </w:tc>
        <w:tc>
          <w:tcPr>
            <w:tcW w:w="886" w:type="dxa"/>
            <w:tcBorders>
              <w:top w:val="single" w:sz="4" w:space="0" w:color="auto"/>
              <w:left w:val="single" w:sz="4" w:space="0" w:color="auto"/>
              <w:bottom w:val="single" w:sz="4" w:space="0" w:color="auto"/>
              <w:right w:val="single" w:sz="4" w:space="0" w:color="auto"/>
            </w:tcBorders>
            <w:vAlign w:val="center"/>
          </w:tcPr>
          <w:p w14:paraId="14FA9AE7"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6D155C91"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319F8FBF"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2C0E0397"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30AC7872"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保障性安居工程相关任务完成情况公开数</w:t>
            </w:r>
          </w:p>
        </w:tc>
        <w:tc>
          <w:tcPr>
            <w:tcW w:w="886" w:type="dxa"/>
            <w:tcBorders>
              <w:top w:val="single" w:sz="4" w:space="0" w:color="auto"/>
              <w:left w:val="single" w:sz="4" w:space="0" w:color="auto"/>
              <w:bottom w:val="single" w:sz="4" w:space="0" w:color="auto"/>
              <w:right w:val="single" w:sz="4" w:space="0" w:color="auto"/>
            </w:tcBorders>
            <w:vAlign w:val="center"/>
          </w:tcPr>
          <w:p w14:paraId="639576E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77FFF67A"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27173F49"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515A5BBE"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围绕防范遏制重特大生产安全事故</w:t>
            </w:r>
          </w:p>
          <w:p w14:paraId="127E5B3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14:paraId="147D5878"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发布可能引发重特大安全生产事故风险预警和安全提示信息数</w:t>
            </w:r>
          </w:p>
        </w:tc>
        <w:tc>
          <w:tcPr>
            <w:tcW w:w="886" w:type="dxa"/>
            <w:tcBorders>
              <w:top w:val="single" w:sz="4" w:space="0" w:color="auto"/>
              <w:left w:val="single" w:sz="4" w:space="0" w:color="auto"/>
              <w:bottom w:val="single" w:sz="4" w:space="0" w:color="auto"/>
              <w:right w:val="single" w:sz="4" w:space="0" w:color="auto"/>
            </w:tcBorders>
            <w:vAlign w:val="center"/>
          </w:tcPr>
          <w:p w14:paraId="27B7BC20"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4EB8EADF" w14:textId="77777777" w:rsidR="00C562CD" w:rsidRPr="004D7CBC" w:rsidRDefault="00C562CD" w:rsidP="00B307B4">
            <w:pPr>
              <w:widowControl/>
              <w:spacing w:line="340" w:lineRule="exact"/>
              <w:rPr>
                <w:rFonts w:eastAsia="仿宋_GB2312"/>
                <w:kern w:val="0"/>
                <w:szCs w:val="21"/>
              </w:rPr>
            </w:pPr>
            <w:r>
              <w:rPr>
                <w:rFonts w:eastAsia="仿宋_GB2312"/>
                <w:kern w:val="0"/>
                <w:szCs w:val="21"/>
              </w:rPr>
              <w:t>0</w:t>
            </w:r>
          </w:p>
        </w:tc>
      </w:tr>
      <w:tr w:rsidR="00C562CD" w:rsidRPr="004D7CBC" w14:paraId="17C43F47"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41E397EE"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3485914"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常规检查执法、暗查暗访、突击检查、随机抽查等执法信息公开数</w:t>
            </w:r>
          </w:p>
        </w:tc>
        <w:tc>
          <w:tcPr>
            <w:tcW w:w="886" w:type="dxa"/>
            <w:tcBorders>
              <w:top w:val="single" w:sz="4" w:space="0" w:color="auto"/>
              <w:left w:val="single" w:sz="4" w:space="0" w:color="auto"/>
              <w:bottom w:val="single" w:sz="4" w:space="0" w:color="auto"/>
              <w:right w:val="single" w:sz="4" w:space="0" w:color="auto"/>
            </w:tcBorders>
            <w:vAlign w:val="center"/>
          </w:tcPr>
          <w:p w14:paraId="198E496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02A1E469" w14:textId="77777777" w:rsidR="00C562CD" w:rsidRPr="004D7CBC" w:rsidRDefault="00C562CD" w:rsidP="00B307B4">
            <w:pPr>
              <w:widowControl/>
              <w:spacing w:line="340" w:lineRule="exact"/>
              <w:rPr>
                <w:rFonts w:eastAsia="仿宋_GB2312"/>
                <w:kern w:val="0"/>
                <w:szCs w:val="21"/>
              </w:rPr>
            </w:pPr>
            <w:r>
              <w:rPr>
                <w:rFonts w:eastAsia="仿宋_GB2312"/>
                <w:kern w:val="0"/>
                <w:szCs w:val="21"/>
              </w:rPr>
              <w:t>0</w:t>
            </w:r>
          </w:p>
        </w:tc>
      </w:tr>
      <w:tr w:rsidR="00C562CD" w:rsidRPr="004D7CBC" w14:paraId="622538C0"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5EBC43EF"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7787210E"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是否公开安全生产</w:t>
            </w:r>
            <w:r w:rsidRPr="004D7CBC">
              <w:rPr>
                <w:rFonts w:eastAsia="仿宋_GB2312"/>
                <w:kern w:val="0"/>
                <w:szCs w:val="21"/>
              </w:rPr>
              <w:t>“</w:t>
            </w:r>
            <w:r w:rsidRPr="004D7CBC">
              <w:rPr>
                <w:rFonts w:eastAsia="仿宋_GB2312" w:hint="eastAsia"/>
                <w:kern w:val="0"/>
                <w:szCs w:val="21"/>
              </w:rPr>
              <w:t>黑名单</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14:paraId="160C123F"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6824AD9C"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0897FDA8"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48FEF9FD"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围绕防范重大舆情及突发事件影响社会稳定推进公开</w:t>
            </w:r>
          </w:p>
        </w:tc>
        <w:tc>
          <w:tcPr>
            <w:tcW w:w="4849" w:type="dxa"/>
            <w:tcBorders>
              <w:top w:val="single" w:sz="4" w:space="0" w:color="auto"/>
              <w:left w:val="single" w:sz="4" w:space="0" w:color="auto"/>
              <w:bottom w:val="single" w:sz="4" w:space="0" w:color="auto"/>
              <w:right w:val="single" w:sz="4" w:space="0" w:color="auto"/>
            </w:tcBorders>
            <w:vAlign w:val="center"/>
          </w:tcPr>
          <w:p w14:paraId="78C92963"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是否建立健全政务舆情收集、研判、处置和回应常态化工作机制</w:t>
            </w:r>
          </w:p>
        </w:tc>
        <w:tc>
          <w:tcPr>
            <w:tcW w:w="886" w:type="dxa"/>
            <w:tcBorders>
              <w:top w:val="single" w:sz="4" w:space="0" w:color="auto"/>
              <w:left w:val="single" w:sz="4" w:space="0" w:color="auto"/>
              <w:bottom w:val="single" w:sz="4" w:space="0" w:color="auto"/>
              <w:right w:val="single" w:sz="4" w:space="0" w:color="auto"/>
            </w:tcBorders>
            <w:vAlign w:val="center"/>
          </w:tcPr>
          <w:p w14:paraId="5845A9EF"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0395101E"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1</w:t>
            </w:r>
          </w:p>
        </w:tc>
      </w:tr>
      <w:tr w:rsidR="00C562CD" w:rsidRPr="004D7CBC" w14:paraId="1FEA30C7"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49EAD6B2"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513B3B23"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年内是否发生特别重大、重大突发事件</w:t>
            </w:r>
          </w:p>
        </w:tc>
        <w:tc>
          <w:tcPr>
            <w:tcW w:w="886" w:type="dxa"/>
            <w:tcBorders>
              <w:top w:val="single" w:sz="4" w:space="0" w:color="auto"/>
              <w:left w:val="single" w:sz="4" w:space="0" w:color="auto"/>
              <w:bottom w:val="single" w:sz="4" w:space="0" w:color="auto"/>
              <w:right w:val="single" w:sz="4" w:space="0" w:color="auto"/>
            </w:tcBorders>
            <w:vAlign w:val="center"/>
          </w:tcPr>
          <w:p w14:paraId="68588AB3"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27CDDED4"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7EE0E6B6"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tcPr>
          <w:p w14:paraId="765DF9E3"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0E487121"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特别重大、重大突发事件是否最迟</w:t>
            </w:r>
            <w:r w:rsidRPr="004D7CBC">
              <w:rPr>
                <w:rFonts w:eastAsia="仿宋_GB2312"/>
                <w:kern w:val="0"/>
                <w:szCs w:val="21"/>
              </w:rPr>
              <w:t>5</w:t>
            </w:r>
            <w:r w:rsidRPr="004D7CBC">
              <w:rPr>
                <w:rFonts w:eastAsia="仿宋_GB2312" w:hint="eastAsia"/>
                <w:kern w:val="0"/>
                <w:szCs w:val="21"/>
              </w:rPr>
              <w:t>个小时内发布权威信息、</w:t>
            </w:r>
            <w:r w:rsidRPr="004D7CBC">
              <w:rPr>
                <w:rFonts w:eastAsia="仿宋_GB2312"/>
                <w:kern w:val="0"/>
                <w:szCs w:val="21"/>
              </w:rPr>
              <w:t>24</w:t>
            </w:r>
            <w:r w:rsidRPr="004D7CBC">
              <w:rPr>
                <w:rFonts w:eastAsia="仿宋_GB2312" w:hint="eastAsia"/>
                <w:kern w:val="0"/>
                <w:szCs w:val="21"/>
              </w:rPr>
              <w:t>小时内举行新闻发布会</w:t>
            </w:r>
          </w:p>
        </w:tc>
        <w:tc>
          <w:tcPr>
            <w:tcW w:w="886" w:type="dxa"/>
            <w:tcBorders>
              <w:top w:val="single" w:sz="4" w:space="0" w:color="auto"/>
              <w:left w:val="single" w:sz="4" w:space="0" w:color="auto"/>
              <w:bottom w:val="single" w:sz="4" w:space="0" w:color="auto"/>
              <w:right w:val="single" w:sz="4" w:space="0" w:color="auto"/>
            </w:tcBorders>
            <w:vAlign w:val="center"/>
          </w:tcPr>
          <w:p w14:paraId="0C28B59D"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10CC0B79"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361F3880"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14FFD872" w14:textId="77777777" w:rsidR="00C562CD" w:rsidRPr="004D7CBC" w:rsidRDefault="00C562CD" w:rsidP="00B307B4">
            <w:pPr>
              <w:widowControl/>
              <w:spacing w:line="340" w:lineRule="exact"/>
              <w:jc w:val="left"/>
              <w:rPr>
                <w:rFonts w:eastAsia="黑体"/>
                <w:kern w:val="0"/>
                <w:szCs w:val="21"/>
              </w:rPr>
            </w:pPr>
            <w:r w:rsidRPr="004D7CBC">
              <w:rPr>
                <w:rFonts w:ascii="楷体_GB2312" w:eastAsia="楷体_GB2312" w:hAnsi="楷体_GB2312" w:cs="楷体_GB2312" w:hint="eastAsia"/>
                <w:kern w:val="0"/>
                <w:szCs w:val="21"/>
              </w:rPr>
              <w:t>（六）建议提案结果公开</w:t>
            </w:r>
          </w:p>
        </w:tc>
      </w:tr>
      <w:tr w:rsidR="00C562CD" w:rsidRPr="004D7CBC" w14:paraId="6B15CB82"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66C74AFB"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人大建议结果公开数</w:t>
            </w:r>
          </w:p>
        </w:tc>
        <w:tc>
          <w:tcPr>
            <w:tcW w:w="886" w:type="dxa"/>
            <w:tcBorders>
              <w:top w:val="single" w:sz="4" w:space="0" w:color="auto"/>
              <w:left w:val="single" w:sz="4" w:space="0" w:color="auto"/>
              <w:bottom w:val="single" w:sz="4" w:space="0" w:color="auto"/>
              <w:right w:val="single" w:sz="4" w:space="0" w:color="auto"/>
            </w:tcBorders>
            <w:vAlign w:val="center"/>
          </w:tcPr>
          <w:p w14:paraId="0694802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0A048959" w14:textId="77777777" w:rsidR="00C562CD" w:rsidRPr="004D7CBC" w:rsidRDefault="00C562CD" w:rsidP="00B307B4">
            <w:pPr>
              <w:widowControl/>
              <w:spacing w:line="340" w:lineRule="exact"/>
              <w:rPr>
                <w:rFonts w:eastAsia="仿宋_GB2312"/>
                <w:kern w:val="0"/>
                <w:szCs w:val="21"/>
              </w:rPr>
            </w:pPr>
            <w:r>
              <w:rPr>
                <w:rFonts w:eastAsia="仿宋_GB2312"/>
                <w:kern w:val="0"/>
                <w:szCs w:val="21"/>
              </w:rPr>
              <w:t>0</w:t>
            </w:r>
          </w:p>
        </w:tc>
      </w:tr>
      <w:tr w:rsidR="00C562CD" w:rsidRPr="004D7CBC" w14:paraId="359F3E3E"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3E2D3290"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政协提案结果公开数</w:t>
            </w:r>
          </w:p>
        </w:tc>
        <w:tc>
          <w:tcPr>
            <w:tcW w:w="886" w:type="dxa"/>
            <w:tcBorders>
              <w:top w:val="single" w:sz="4" w:space="0" w:color="auto"/>
              <w:left w:val="single" w:sz="4" w:space="0" w:color="auto"/>
              <w:bottom w:val="single" w:sz="4" w:space="0" w:color="auto"/>
              <w:right w:val="single" w:sz="4" w:space="0" w:color="auto"/>
            </w:tcBorders>
            <w:vAlign w:val="center"/>
          </w:tcPr>
          <w:p w14:paraId="66F98D5C"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14:paraId="0EB0F477" w14:textId="77777777" w:rsidR="00C562CD" w:rsidRPr="004D7CBC" w:rsidRDefault="00C562CD" w:rsidP="00B307B4">
            <w:pPr>
              <w:widowControl/>
              <w:spacing w:line="340" w:lineRule="exact"/>
              <w:rPr>
                <w:rFonts w:eastAsia="仿宋_GB2312"/>
                <w:kern w:val="0"/>
                <w:szCs w:val="21"/>
              </w:rPr>
            </w:pPr>
            <w:r>
              <w:rPr>
                <w:rFonts w:eastAsia="仿宋_GB2312"/>
                <w:kern w:val="0"/>
                <w:szCs w:val="21"/>
              </w:rPr>
              <w:t>0</w:t>
            </w:r>
          </w:p>
        </w:tc>
      </w:tr>
      <w:tr w:rsidR="00C562CD" w:rsidRPr="004D7CBC" w14:paraId="24381268"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39238F2A" w14:textId="77777777" w:rsidR="00C562CD" w:rsidRPr="004D7CBC" w:rsidRDefault="00C562CD" w:rsidP="00B307B4">
            <w:pPr>
              <w:widowControl/>
              <w:spacing w:line="340" w:lineRule="exact"/>
              <w:rPr>
                <w:rFonts w:eastAsia="仿宋_GB2312"/>
                <w:kern w:val="0"/>
                <w:szCs w:val="21"/>
              </w:rPr>
            </w:pPr>
            <w:r w:rsidRPr="004D7CBC">
              <w:rPr>
                <w:rFonts w:eastAsia="方正小标宋简体" w:hint="eastAsia"/>
                <w:kern w:val="0"/>
                <w:szCs w:val="21"/>
              </w:rPr>
              <w:t>三、依申请公开情况（同一条信息只能在以下</w:t>
            </w:r>
            <w:r w:rsidRPr="004D7CBC">
              <w:rPr>
                <w:rFonts w:eastAsia="方正小标宋简体"/>
                <w:kern w:val="0"/>
                <w:szCs w:val="21"/>
              </w:rPr>
              <w:t>5</w:t>
            </w:r>
            <w:r w:rsidRPr="004D7CBC">
              <w:rPr>
                <w:rFonts w:eastAsia="方正小标宋简体" w:hint="eastAsia"/>
                <w:kern w:val="0"/>
                <w:szCs w:val="21"/>
              </w:rPr>
              <w:t>项中选择</w:t>
            </w:r>
            <w:r w:rsidRPr="004D7CBC">
              <w:rPr>
                <w:rFonts w:eastAsia="方正小标宋简体"/>
                <w:kern w:val="0"/>
                <w:szCs w:val="21"/>
              </w:rPr>
              <w:t>1</w:t>
            </w:r>
            <w:r w:rsidRPr="004D7CBC">
              <w:rPr>
                <w:rFonts w:eastAsia="方正小标宋简体" w:hint="eastAsia"/>
                <w:kern w:val="0"/>
                <w:szCs w:val="21"/>
              </w:rPr>
              <w:t>项，不重复计算）</w:t>
            </w:r>
          </w:p>
        </w:tc>
      </w:tr>
      <w:tr w:rsidR="00C562CD" w:rsidRPr="004D7CBC" w14:paraId="33B21A11"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1626D296"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收到申请数（与</w:t>
            </w:r>
            <w:r w:rsidRPr="004D7CBC">
              <w:rPr>
                <w:rFonts w:eastAsia="仿宋_GB2312"/>
                <w:kern w:val="0"/>
                <w:szCs w:val="21"/>
              </w:rPr>
              <w:t>“</w:t>
            </w:r>
            <w:r w:rsidRPr="004D7CBC">
              <w:rPr>
                <w:rFonts w:eastAsia="仿宋_GB2312" w:hint="eastAsia"/>
                <w:kern w:val="0"/>
                <w:szCs w:val="21"/>
              </w:rPr>
              <w:t>总表</w:t>
            </w:r>
            <w:r w:rsidRPr="004D7CBC">
              <w:rPr>
                <w:rFonts w:eastAsia="仿宋_GB2312"/>
                <w:kern w:val="0"/>
                <w:szCs w:val="21"/>
              </w:rPr>
              <w:t>”</w:t>
            </w:r>
            <w:r w:rsidRPr="004D7CBC">
              <w:rPr>
                <w:rFonts w:eastAsia="仿宋_GB2312" w:hint="eastAsia"/>
                <w:kern w:val="0"/>
                <w:szCs w:val="21"/>
              </w:rPr>
              <w:t>中的数据一致，应等于以下</w:t>
            </w:r>
            <w:r w:rsidRPr="004D7CBC">
              <w:rPr>
                <w:rFonts w:eastAsia="仿宋_GB2312"/>
                <w:kern w:val="0"/>
                <w:szCs w:val="21"/>
              </w:rPr>
              <w:t>5</w:t>
            </w:r>
            <w:r w:rsidRPr="004D7CBC">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14:paraId="6A697DC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14:paraId="6C0C6CAD" w14:textId="77777777" w:rsidR="00C562CD" w:rsidRDefault="00C562CD" w:rsidP="00B307B4">
            <w:r w:rsidRPr="008E40EC">
              <w:rPr>
                <w:rFonts w:eastAsia="仿宋_GB2312"/>
                <w:kern w:val="0"/>
                <w:szCs w:val="21"/>
              </w:rPr>
              <w:t>0</w:t>
            </w:r>
          </w:p>
        </w:tc>
      </w:tr>
      <w:tr w:rsidR="00C562CD" w:rsidRPr="004D7CBC" w14:paraId="39101BB7"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529EC355"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（一）土地征用和房屋拆迁类信息申请数</w:t>
            </w:r>
          </w:p>
        </w:tc>
        <w:tc>
          <w:tcPr>
            <w:tcW w:w="886" w:type="dxa"/>
            <w:tcBorders>
              <w:top w:val="single" w:sz="4" w:space="0" w:color="auto"/>
              <w:left w:val="single" w:sz="4" w:space="0" w:color="auto"/>
              <w:bottom w:val="single" w:sz="4" w:space="0" w:color="auto"/>
              <w:right w:val="single" w:sz="4" w:space="0" w:color="auto"/>
            </w:tcBorders>
            <w:vAlign w:val="center"/>
          </w:tcPr>
          <w:p w14:paraId="2FB886D2"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14:paraId="5518F231" w14:textId="77777777" w:rsidR="00C562CD" w:rsidRDefault="00C562CD" w:rsidP="00B307B4">
            <w:r w:rsidRPr="008E40EC">
              <w:rPr>
                <w:rFonts w:eastAsia="仿宋_GB2312"/>
                <w:kern w:val="0"/>
                <w:szCs w:val="21"/>
              </w:rPr>
              <w:t>0</w:t>
            </w:r>
          </w:p>
        </w:tc>
      </w:tr>
      <w:tr w:rsidR="00C562CD" w:rsidRPr="004D7CBC" w14:paraId="5EBAB2F5"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3A04141F"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（二）财政资金类信息申请数</w:t>
            </w:r>
          </w:p>
        </w:tc>
        <w:tc>
          <w:tcPr>
            <w:tcW w:w="886" w:type="dxa"/>
            <w:tcBorders>
              <w:top w:val="single" w:sz="4" w:space="0" w:color="auto"/>
              <w:left w:val="single" w:sz="4" w:space="0" w:color="auto"/>
              <w:bottom w:val="single" w:sz="4" w:space="0" w:color="auto"/>
              <w:right w:val="single" w:sz="4" w:space="0" w:color="auto"/>
            </w:tcBorders>
            <w:vAlign w:val="center"/>
          </w:tcPr>
          <w:p w14:paraId="4984BE8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14:paraId="048E3603" w14:textId="77777777" w:rsidR="00C562CD" w:rsidRDefault="00C562CD" w:rsidP="00B307B4">
            <w:r w:rsidRPr="008E40EC">
              <w:rPr>
                <w:rFonts w:eastAsia="仿宋_GB2312"/>
                <w:kern w:val="0"/>
                <w:szCs w:val="21"/>
              </w:rPr>
              <w:t>0</w:t>
            </w:r>
          </w:p>
        </w:tc>
      </w:tr>
      <w:tr w:rsidR="00C562CD" w:rsidRPr="004D7CBC" w14:paraId="78DF6C5C"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3B703EBD"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（三）行政执法类信息申请</w:t>
            </w:r>
          </w:p>
        </w:tc>
        <w:tc>
          <w:tcPr>
            <w:tcW w:w="886" w:type="dxa"/>
            <w:tcBorders>
              <w:top w:val="single" w:sz="4" w:space="0" w:color="auto"/>
              <w:left w:val="single" w:sz="4" w:space="0" w:color="auto"/>
              <w:bottom w:val="single" w:sz="4" w:space="0" w:color="auto"/>
              <w:right w:val="single" w:sz="4" w:space="0" w:color="auto"/>
            </w:tcBorders>
            <w:vAlign w:val="center"/>
          </w:tcPr>
          <w:p w14:paraId="5C23BB6A"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14:paraId="61D9BAC8" w14:textId="77777777" w:rsidR="00C562CD" w:rsidRDefault="00C562CD" w:rsidP="00B307B4">
            <w:r w:rsidRPr="008E40EC">
              <w:rPr>
                <w:rFonts w:eastAsia="仿宋_GB2312"/>
                <w:kern w:val="0"/>
                <w:szCs w:val="21"/>
              </w:rPr>
              <w:t>0</w:t>
            </w:r>
          </w:p>
        </w:tc>
      </w:tr>
      <w:tr w:rsidR="00C562CD" w:rsidRPr="004D7CBC" w14:paraId="0DC33305"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2E4D003B"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（四）劳动就业和社会保障类信息申请数</w:t>
            </w:r>
          </w:p>
        </w:tc>
        <w:tc>
          <w:tcPr>
            <w:tcW w:w="886" w:type="dxa"/>
            <w:tcBorders>
              <w:top w:val="single" w:sz="4" w:space="0" w:color="auto"/>
              <w:left w:val="single" w:sz="4" w:space="0" w:color="auto"/>
              <w:bottom w:val="single" w:sz="4" w:space="0" w:color="auto"/>
              <w:right w:val="single" w:sz="4" w:space="0" w:color="auto"/>
            </w:tcBorders>
            <w:vAlign w:val="center"/>
          </w:tcPr>
          <w:p w14:paraId="5B0EA62F"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14:paraId="5C0A2F3E" w14:textId="77777777" w:rsidR="00C562CD" w:rsidRDefault="00C562CD" w:rsidP="00B307B4">
            <w:r w:rsidRPr="008E40EC">
              <w:rPr>
                <w:rFonts w:eastAsia="仿宋_GB2312"/>
                <w:kern w:val="0"/>
                <w:szCs w:val="21"/>
              </w:rPr>
              <w:t>0</w:t>
            </w:r>
          </w:p>
        </w:tc>
      </w:tr>
      <w:tr w:rsidR="00C562CD" w:rsidRPr="004D7CBC" w14:paraId="39AA2139"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148903F6"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（五）其他信息申请数</w:t>
            </w:r>
          </w:p>
        </w:tc>
        <w:tc>
          <w:tcPr>
            <w:tcW w:w="886" w:type="dxa"/>
            <w:tcBorders>
              <w:top w:val="single" w:sz="4" w:space="0" w:color="auto"/>
              <w:left w:val="single" w:sz="4" w:space="0" w:color="auto"/>
              <w:bottom w:val="single" w:sz="4" w:space="0" w:color="auto"/>
              <w:right w:val="single" w:sz="4" w:space="0" w:color="auto"/>
            </w:tcBorders>
            <w:vAlign w:val="center"/>
          </w:tcPr>
          <w:p w14:paraId="6769B03C"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tcPr>
          <w:p w14:paraId="5C9ACCA8" w14:textId="77777777" w:rsidR="00C562CD" w:rsidRDefault="00C562CD" w:rsidP="00B307B4">
            <w:r w:rsidRPr="008E40EC">
              <w:rPr>
                <w:rFonts w:eastAsia="仿宋_GB2312"/>
                <w:kern w:val="0"/>
                <w:szCs w:val="21"/>
              </w:rPr>
              <w:t>0</w:t>
            </w:r>
          </w:p>
        </w:tc>
      </w:tr>
      <w:tr w:rsidR="00C562CD" w:rsidRPr="004D7CBC" w14:paraId="49CFFDA3" w14:textId="77777777" w:rsidTr="00B307B4">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14:paraId="4EC95987" w14:textId="77777777" w:rsidR="00C562CD" w:rsidRPr="004D7CBC" w:rsidRDefault="00C562CD" w:rsidP="00B307B4">
            <w:pPr>
              <w:widowControl/>
              <w:spacing w:line="340" w:lineRule="exact"/>
              <w:jc w:val="left"/>
              <w:rPr>
                <w:rFonts w:eastAsia="仿宋_GB2312"/>
                <w:kern w:val="0"/>
                <w:szCs w:val="21"/>
              </w:rPr>
            </w:pPr>
            <w:r w:rsidRPr="004D7CBC">
              <w:rPr>
                <w:rFonts w:eastAsia="仿宋_GB2312" w:hint="eastAsia"/>
                <w:kern w:val="0"/>
                <w:szCs w:val="21"/>
              </w:rPr>
              <w:t>是否告知不公开救济渠道</w:t>
            </w:r>
          </w:p>
        </w:tc>
        <w:tc>
          <w:tcPr>
            <w:tcW w:w="886" w:type="dxa"/>
            <w:tcBorders>
              <w:top w:val="single" w:sz="4" w:space="0" w:color="auto"/>
              <w:left w:val="single" w:sz="4" w:space="0" w:color="auto"/>
              <w:bottom w:val="single" w:sz="4" w:space="0" w:color="auto"/>
              <w:right w:val="single" w:sz="4" w:space="0" w:color="auto"/>
            </w:tcBorders>
            <w:vAlign w:val="center"/>
          </w:tcPr>
          <w:p w14:paraId="1D7C775F" w14:textId="77777777" w:rsidR="00C562CD" w:rsidRPr="004D7CBC" w:rsidRDefault="00C562CD" w:rsidP="00B307B4">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14:paraId="4AFC3D7F" w14:textId="77777777" w:rsidR="00C562CD" w:rsidRPr="004D7CBC" w:rsidRDefault="00C562CD" w:rsidP="00B307B4">
            <w:pPr>
              <w:widowControl/>
              <w:spacing w:line="340" w:lineRule="exact"/>
              <w:rPr>
                <w:rFonts w:eastAsia="仿宋_GB2312"/>
                <w:kern w:val="0"/>
                <w:szCs w:val="21"/>
              </w:rPr>
            </w:pPr>
          </w:p>
        </w:tc>
      </w:tr>
      <w:tr w:rsidR="00C562CD" w:rsidRPr="004D7CBC" w14:paraId="47D81CA0" w14:textId="77777777" w:rsidTr="00B307B4">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14:paraId="4B424183" w14:textId="77777777" w:rsidR="00C562CD" w:rsidRPr="004D7CBC" w:rsidRDefault="00C562CD" w:rsidP="00B307B4">
            <w:pPr>
              <w:widowControl/>
              <w:spacing w:line="340" w:lineRule="exact"/>
              <w:rPr>
                <w:rFonts w:eastAsia="仿宋_GB2312"/>
                <w:kern w:val="0"/>
                <w:szCs w:val="21"/>
              </w:rPr>
            </w:pPr>
            <w:r w:rsidRPr="004D7CBC">
              <w:rPr>
                <w:rFonts w:eastAsia="方正小标宋简体" w:hint="eastAsia"/>
                <w:kern w:val="0"/>
                <w:szCs w:val="21"/>
              </w:rPr>
              <w:t>四、信息公开载体建设情况</w:t>
            </w:r>
          </w:p>
        </w:tc>
      </w:tr>
      <w:tr w:rsidR="00C562CD" w:rsidRPr="004D7CBC" w14:paraId="717DFD99"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48CEFE6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政务微博</w:t>
            </w:r>
          </w:p>
        </w:tc>
        <w:tc>
          <w:tcPr>
            <w:tcW w:w="4849" w:type="dxa"/>
            <w:tcBorders>
              <w:top w:val="single" w:sz="4" w:space="0" w:color="auto"/>
              <w:left w:val="single" w:sz="4" w:space="0" w:color="auto"/>
              <w:bottom w:val="single" w:sz="4" w:space="0" w:color="auto"/>
              <w:right w:val="single" w:sz="4" w:space="0" w:color="auto"/>
            </w:tcBorders>
            <w:vAlign w:val="center"/>
          </w:tcPr>
          <w:p w14:paraId="48021B1E"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本级（本部门）开设政务微博数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14:paraId="13D7311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14:paraId="41839F2B"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2D4D8280"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976D3A4"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EA1F433"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已开设政务微博的县（区）个数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14:paraId="1622162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14:paraId="34B8B6E7" w14:textId="77777777" w:rsidR="00C562CD" w:rsidRPr="004D7CBC" w:rsidRDefault="00C562CD" w:rsidP="00B307B4">
            <w:pPr>
              <w:widowControl/>
              <w:spacing w:line="340" w:lineRule="exact"/>
              <w:rPr>
                <w:rFonts w:eastAsia="仿宋_GB2312"/>
                <w:kern w:val="0"/>
                <w:szCs w:val="21"/>
              </w:rPr>
            </w:pPr>
          </w:p>
        </w:tc>
      </w:tr>
      <w:tr w:rsidR="00C562CD" w:rsidRPr="004D7CBC" w14:paraId="255CF508"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11944663"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005D0E4C"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市级部门开设政务微博数</w:t>
            </w:r>
          </w:p>
        </w:tc>
        <w:tc>
          <w:tcPr>
            <w:tcW w:w="886" w:type="dxa"/>
            <w:tcBorders>
              <w:top w:val="single" w:sz="4" w:space="0" w:color="auto"/>
              <w:left w:val="single" w:sz="4" w:space="0" w:color="auto"/>
              <w:bottom w:val="single" w:sz="4" w:space="0" w:color="auto"/>
              <w:right w:val="single" w:sz="4" w:space="0" w:color="auto"/>
            </w:tcBorders>
            <w:vAlign w:val="center"/>
          </w:tcPr>
          <w:p w14:paraId="0CFA344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14:paraId="75B46A3F"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5D0A6F1B"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7A30EBB9"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政务微信</w:t>
            </w:r>
          </w:p>
        </w:tc>
        <w:tc>
          <w:tcPr>
            <w:tcW w:w="4849" w:type="dxa"/>
            <w:tcBorders>
              <w:top w:val="single" w:sz="4" w:space="0" w:color="auto"/>
              <w:left w:val="single" w:sz="4" w:space="0" w:color="auto"/>
              <w:bottom w:val="single" w:sz="4" w:space="0" w:color="auto"/>
              <w:right w:val="single" w:sz="4" w:space="0" w:color="auto"/>
            </w:tcBorders>
            <w:vAlign w:val="center"/>
          </w:tcPr>
          <w:p w14:paraId="41D024C6"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本级（本部门）开设政务微信数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14:paraId="691F907A"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14:paraId="7AF67C45"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5484AA78"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74554B60"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0739A9A6"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已开设政务微信的县（区）个数</w:t>
            </w:r>
            <w:r w:rsidRPr="004D7CBC">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14:paraId="4A2DFDE0"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14:paraId="61715988" w14:textId="77777777" w:rsidR="00C562CD" w:rsidRPr="004D7CBC" w:rsidRDefault="00C562CD" w:rsidP="00B307B4">
            <w:pPr>
              <w:widowControl/>
              <w:spacing w:line="340" w:lineRule="exact"/>
              <w:rPr>
                <w:rFonts w:eastAsia="仿宋_GB2312"/>
                <w:kern w:val="0"/>
                <w:szCs w:val="21"/>
              </w:rPr>
            </w:pPr>
          </w:p>
        </w:tc>
      </w:tr>
      <w:tr w:rsidR="00C562CD" w:rsidRPr="004D7CBC" w14:paraId="7D5E78C4"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08CA54C"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EAE1712"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市级部门开设政务微信数</w:t>
            </w:r>
          </w:p>
        </w:tc>
        <w:tc>
          <w:tcPr>
            <w:tcW w:w="886" w:type="dxa"/>
            <w:tcBorders>
              <w:top w:val="single" w:sz="4" w:space="0" w:color="auto"/>
              <w:left w:val="single" w:sz="4" w:space="0" w:color="auto"/>
              <w:bottom w:val="single" w:sz="4" w:space="0" w:color="auto"/>
              <w:right w:val="single" w:sz="4" w:space="0" w:color="auto"/>
            </w:tcBorders>
            <w:vAlign w:val="center"/>
          </w:tcPr>
          <w:p w14:paraId="67B7EBCC"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14:paraId="15DDE9C9"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17005AEF"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2C4BF29D"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政务服务中心</w:t>
            </w:r>
          </w:p>
        </w:tc>
        <w:tc>
          <w:tcPr>
            <w:tcW w:w="4849" w:type="dxa"/>
            <w:tcBorders>
              <w:top w:val="single" w:sz="4" w:space="0" w:color="auto"/>
              <w:left w:val="single" w:sz="4" w:space="0" w:color="auto"/>
              <w:bottom w:val="single" w:sz="4" w:space="0" w:color="auto"/>
              <w:right w:val="single" w:sz="4" w:space="0" w:color="auto"/>
            </w:tcBorders>
            <w:vAlign w:val="center"/>
          </w:tcPr>
          <w:p w14:paraId="78A72ACD"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14:paraId="4021FC66"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vAlign w:val="center"/>
          </w:tcPr>
          <w:p w14:paraId="72DCADB1" w14:textId="77777777" w:rsidR="00C562CD" w:rsidRPr="004D7CBC" w:rsidRDefault="00C562CD" w:rsidP="00B307B4">
            <w:pPr>
              <w:widowControl/>
              <w:spacing w:line="340" w:lineRule="exact"/>
              <w:rPr>
                <w:rFonts w:eastAsia="仿宋_GB2312"/>
                <w:kern w:val="0"/>
                <w:szCs w:val="21"/>
              </w:rPr>
            </w:pPr>
            <w:r>
              <w:rPr>
                <w:rFonts w:eastAsia="仿宋_GB2312" w:hint="eastAsia"/>
                <w:kern w:val="0"/>
                <w:szCs w:val="21"/>
              </w:rPr>
              <w:t>0</w:t>
            </w:r>
          </w:p>
        </w:tc>
      </w:tr>
      <w:tr w:rsidR="00C562CD" w:rsidRPr="004D7CBC" w14:paraId="6668D8E0"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03AD5194"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2B1F4A92"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14:paraId="6A7C988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tcPr>
          <w:p w14:paraId="48F47CE9" w14:textId="77777777" w:rsidR="00C562CD" w:rsidRDefault="00C562CD" w:rsidP="00B307B4">
            <w:r w:rsidRPr="00221025">
              <w:rPr>
                <w:rFonts w:eastAsia="仿宋_GB2312"/>
                <w:kern w:val="0"/>
                <w:szCs w:val="21"/>
              </w:rPr>
              <w:t>0</w:t>
            </w:r>
          </w:p>
        </w:tc>
      </w:tr>
      <w:tr w:rsidR="00C562CD" w:rsidRPr="004D7CBC" w14:paraId="02854D54"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5F54E83C"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档案馆</w:t>
            </w:r>
          </w:p>
        </w:tc>
        <w:tc>
          <w:tcPr>
            <w:tcW w:w="4849" w:type="dxa"/>
            <w:tcBorders>
              <w:top w:val="single" w:sz="4" w:space="0" w:color="auto"/>
              <w:left w:val="single" w:sz="4" w:space="0" w:color="auto"/>
              <w:bottom w:val="single" w:sz="4" w:space="0" w:color="auto"/>
              <w:right w:val="single" w:sz="4" w:space="0" w:color="auto"/>
            </w:tcBorders>
            <w:vAlign w:val="center"/>
          </w:tcPr>
          <w:p w14:paraId="575E1DFD"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14:paraId="50B144BB"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tcPr>
          <w:p w14:paraId="3BA6A143" w14:textId="77777777" w:rsidR="00C562CD" w:rsidRDefault="00C562CD" w:rsidP="00B307B4">
            <w:r w:rsidRPr="00221025">
              <w:rPr>
                <w:rFonts w:eastAsia="仿宋_GB2312"/>
                <w:kern w:val="0"/>
                <w:szCs w:val="21"/>
              </w:rPr>
              <w:t>0</w:t>
            </w:r>
          </w:p>
        </w:tc>
      </w:tr>
      <w:tr w:rsidR="00C562CD" w:rsidRPr="004D7CBC" w14:paraId="2E0E6EE5"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4EF435A7"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09BB32F9"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14:paraId="6D9F22C4"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tcPr>
          <w:p w14:paraId="0D05AEC5" w14:textId="77777777" w:rsidR="00C562CD" w:rsidRDefault="00C562CD" w:rsidP="00B307B4">
            <w:r w:rsidRPr="00221025">
              <w:rPr>
                <w:rFonts w:eastAsia="仿宋_GB2312"/>
                <w:kern w:val="0"/>
                <w:szCs w:val="21"/>
              </w:rPr>
              <w:t>0</w:t>
            </w:r>
          </w:p>
        </w:tc>
      </w:tr>
      <w:tr w:rsidR="00C562CD" w:rsidRPr="004D7CBC" w14:paraId="3C38BA44" w14:textId="77777777" w:rsidTr="00B307B4">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14:paraId="7AC10AEC"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图书馆</w:t>
            </w:r>
          </w:p>
        </w:tc>
        <w:tc>
          <w:tcPr>
            <w:tcW w:w="4849" w:type="dxa"/>
            <w:tcBorders>
              <w:top w:val="single" w:sz="4" w:space="0" w:color="auto"/>
              <w:left w:val="single" w:sz="4" w:space="0" w:color="auto"/>
              <w:bottom w:val="single" w:sz="4" w:space="0" w:color="auto"/>
              <w:right w:val="single" w:sz="4" w:space="0" w:color="auto"/>
            </w:tcBorders>
            <w:vAlign w:val="center"/>
          </w:tcPr>
          <w:p w14:paraId="5ACD07BA"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14:paraId="06AE5E7D"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个</w:t>
            </w:r>
          </w:p>
        </w:tc>
        <w:tc>
          <w:tcPr>
            <w:tcW w:w="1130" w:type="dxa"/>
            <w:tcBorders>
              <w:top w:val="single" w:sz="4" w:space="0" w:color="auto"/>
              <w:left w:val="single" w:sz="4" w:space="0" w:color="auto"/>
              <w:bottom w:val="single" w:sz="4" w:space="0" w:color="auto"/>
              <w:right w:val="single" w:sz="4" w:space="0" w:color="auto"/>
            </w:tcBorders>
          </w:tcPr>
          <w:p w14:paraId="6A6B94CF" w14:textId="77777777" w:rsidR="00C562CD" w:rsidRDefault="00C562CD" w:rsidP="00B307B4">
            <w:r w:rsidRPr="00221025">
              <w:rPr>
                <w:rFonts w:eastAsia="仿宋_GB2312"/>
                <w:kern w:val="0"/>
                <w:szCs w:val="21"/>
              </w:rPr>
              <w:t>0</w:t>
            </w:r>
          </w:p>
        </w:tc>
      </w:tr>
      <w:tr w:rsidR="00C562CD" w:rsidRPr="004D7CBC" w14:paraId="3C274242" w14:textId="77777777" w:rsidTr="00B307B4">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14:paraId="674EA036" w14:textId="77777777" w:rsidR="00C562CD" w:rsidRPr="004D7CBC" w:rsidRDefault="00C562CD" w:rsidP="00B307B4">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14:paraId="4E652BD5" w14:textId="77777777" w:rsidR="00C562CD" w:rsidRPr="004D7CBC" w:rsidRDefault="00C562CD" w:rsidP="00B307B4">
            <w:pPr>
              <w:widowControl/>
              <w:spacing w:line="340" w:lineRule="exact"/>
              <w:rPr>
                <w:rFonts w:eastAsia="仿宋_GB2312"/>
                <w:kern w:val="0"/>
                <w:szCs w:val="21"/>
              </w:rPr>
            </w:pPr>
            <w:r w:rsidRPr="004D7CBC">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14:paraId="1A4F59A8" w14:textId="77777777" w:rsidR="00C562CD" w:rsidRPr="004D7CBC" w:rsidRDefault="00C562CD" w:rsidP="00B307B4">
            <w:pPr>
              <w:widowControl/>
              <w:spacing w:line="340" w:lineRule="exact"/>
              <w:jc w:val="center"/>
              <w:rPr>
                <w:rFonts w:eastAsia="仿宋_GB2312"/>
                <w:kern w:val="0"/>
                <w:szCs w:val="21"/>
              </w:rPr>
            </w:pPr>
            <w:r w:rsidRPr="004D7CBC">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tcPr>
          <w:p w14:paraId="712F3C3F" w14:textId="77777777" w:rsidR="00C562CD" w:rsidRDefault="00C562CD" w:rsidP="00B307B4">
            <w:r w:rsidRPr="00221025">
              <w:rPr>
                <w:rFonts w:eastAsia="仿宋_GB2312"/>
                <w:kern w:val="0"/>
                <w:szCs w:val="21"/>
              </w:rPr>
              <w:t>0</w:t>
            </w:r>
          </w:p>
        </w:tc>
      </w:tr>
    </w:tbl>
    <w:p w14:paraId="4925C41B" w14:textId="5C050548" w:rsidR="00C562CD" w:rsidRDefault="00C562CD" w:rsidP="00C562CD">
      <w:pPr>
        <w:widowControl/>
        <w:spacing w:line="400" w:lineRule="exact"/>
        <w:ind w:firstLineChars="200" w:firstLine="420"/>
        <w:rPr>
          <w:rFonts w:eastAsia="仿宋_GB2312"/>
          <w:kern w:val="0"/>
          <w:szCs w:val="21"/>
        </w:rPr>
      </w:pPr>
      <w:r>
        <w:rPr>
          <w:rFonts w:eastAsia="仿宋_GB2312" w:hint="eastAsia"/>
          <w:kern w:val="0"/>
          <w:szCs w:val="21"/>
        </w:rPr>
        <w:t>单位负责人：</w:t>
      </w:r>
      <w:r w:rsidR="00494063">
        <w:rPr>
          <w:rFonts w:eastAsia="仿宋_GB2312" w:hint="eastAsia"/>
          <w:kern w:val="0"/>
          <w:szCs w:val="21"/>
        </w:rPr>
        <w:t>钟彬</w:t>
      </w:r>
      <w:r>
        <w:rPr>
          <w:rFonts w:eastAsia="仿宋_GB2312" w:hint="eastAsia"/>
          <w:kern w:val="0"/>
          <w:szCs w:val="21"/>
        </w:rPr>
        <w:t xml:space="preserve">　　　　　　　　审核人：</w:t>
      </w:r>
      <w:r w:rsidR="00494063">
        <w:rPr>
          <w:rFonts w:eastAsia="仿宋_GB2312" w:hint="eastAsia"/>
          <w:kern w:val="0"/>
          <w:szCs w:val="21"/>
        </w:rPr>
        <w:t>辛婷婷</w:t>
      </w:r>
      <w:r>
        <w:rPr>
          <w:rFonts w:eastAsia="仿宋_GB2312" w:hint="eastAsia"/>
          <w:kern w:val="0"/>
          <w:szCs w:val="21"/>
        </w:rPr>
        <w:t xml:space="preserve">　　　　　　填报人：</w:t>
      </w:r>
      <w:r w:rsidR="00494063">
        <w:rPr>
          <w:rFonts w:eastAsia="仿宋_GB2312" w:hint="eastAsia"/>
          <w:kern w:val="0"/>
          <w:szCs w:val="21"/>
        </w:rPr>
        <w:t>宋剑</w:t>
      </w:r>
      <w:r>
        <w:rPr>
          <w:rFonts w:eastAsia="仿宋_GB2312"/>
          <w:kern w:val="0"/>
          <w:szCs w:val="21"/>
        </w:rPr>
        <w:t xml:space="preserve"> </w:t>
      </w:r>
      <w:r>
        <w:rPr>
          <w:rFonts w:eastAsia="仿宋_GB2312" w:hint="eastAsia"/>
          <w:kern w:val="0"/>
          <w:szCs w:val="21"/>
        </w:rPr>
        <w:t xml:space="preserve">　</w:t>
      </w:r>
      <w:r>
        <w:rPr>
          <w:rFonts w:eastAsia="仿宋_GB2312"/>
          <w:kern w:val="0"/>
          <w:szCs w:val="21"/>
        </w:rPr>
        <w:t xml:space="preserve"> </w:t>
      </w:r>
    </w:p>
    <w:p w14:paraId="48E10963" w14:textId="2F760EC4" w:rsidR="00C562CD" w:rsidRDefault="00C562CD" w:rsidP="00C562CD">
      <w:pPr>
        <w:widowControl/>
        <w:spacing w:line="400" w:lineRule="exact"/>
        <w:ind w:leftChars="200" w:left="420"/>
        <w:rPr>
          <w:rFonts w:eastAsia="仿宋_GB2312"/>
          <w:kern w:val="0"/>
          <w:szCs w:val="21"/>
        </w:rPr>
      </w:pPr>
      <w:r>
        <w:rPr>
          <w:rFonts w:eastAsia="仿宋_GB2312" w:hint="eastAsia"/>
          <w:kern w:val="0"/>
          <w:szCs w:val="21"/>
        </w:rPr>
        <w:t xml:space="preserve">联系电话：　</w:t>
      </w:r>
      <w:r w:rsidR="00494063">
        <w:rPr>
          <w:rFonts w:eastAsia="仿宋_GB2312" w:hint="eastAsia"/>
          <w:kern w:val="0"/>
          <w:szCs w:val="21"/>
        </w:rPr>
        <w:t>3</w:t>
      </w:r>
      <w:r w:rsidR="00494063">
        <w:rPr>
          <w:rFonts w:eastAsia="仿宋_GB2312"/>
          <w:kern w:val="0"/>
          <w:szCs w:val="21"/>
        </w:rPr>
        <w:t>8530011</w:t>
      </w:r>
      <w:r>
        <w:rPr>
          <w:rFonts w:eastAsia="仿宋_GB2312" w:hint="eastAsia"/>
          <w:kern w:val="0"/>
          <w:szCs w:val="21"/>
        </w:rPr>
        <w:t xml:space="preserve">　　　　　　　　　　　　　　　　　填报日期：</w:t>
      </w:r>
      <w:r w:rsidR="00494063">
        <w:rPr>
          <w:rFonts w:eastAsia="仿宋_GB2312" w:hint="eastAsia"/>
          <w:kern w:val="0"/>
          <w:szCs w:val="21"/>
        </w:rPr>
        <w:t>2</w:t>
      </w:r>
      <w:r w:rsidR="00494063">
        <w:rPr>
          <w:rFonts w:eastAsia="仿宋_GB2312"/>
          <w:kern w:val="0"/>
          <w:szCs w:val="21"/>
        </w:rPr>
        <w:t>018.2.12</w:t>
      </w:r>
      <w:r>
        <w:rPr>
          <w:rFonts w:eastAsia="仿宋_GB2312"/>
          <w:kern w:val="0"/>
          <w:szCs w:val="21"/>
        </w:rPr>
        <w:t xml:space="preserve"> </w:t>
      </w:r>
      <w:r>
        <w:rPr>
          <w:rFonts w:eastAsia="仿宋_GB2312"/>
          <w:kern w:val="0"/>
          <w:szCs w:val="21"/>
        </w:rPr>
        <w:br/>
      </w:r>
      <w:r>
        <w:rPr>
          <w:rFonts w:eastAsia="仿宋_GB2312" w:hint="eastAsia"/>
          <w:kern w:val="0"/>
          <w:szCs w:val="21"/>
        </w:rPr>
        <w:t>填表说明：</w:t>
      </w:r>
      <w:r>
        <w:rPr>
          <w:rFonts w:eastAsia="仿宋_GB2312"/>
          <w:kern w:val="0"/>
          <w:szCs w:val="21"/>
        </w:rPr>
        <w:t xml:space="preserve"> </w:t>
      </w:r>
      <w:bookmarkStart w:id="0" w:name="_GoBack"/>
      <w:bookmarkEnd w:id="0"/>
      <w:r>
        <w:rPr>
          <w:rFonts w:eastAsia="仿宋_GB2312"/>
          <w:kern w:val="0"/>
          <w:szCs w:val="21"/>
        </w:rPr>
        <w:br/>
      </w:r>
      <w:r>
        <w:rPr>
          <w:rFonts w:eastAsia="仿宋_GB2312" w:hint="eastAsia"/>
          <w:kern w:val="0"/>
          <w:szCs w:val="21"/>
        </w:rPr>
        <w:t xml:space="preserve">　　</w:t>
      </w:r>
      <w:r>
        <w:rPr>
          <w:rFonts w:eastAsia="仿宋_GB2312"/>
          <w:kern w:val="0"/>
          <w:szCs w:val="21"/>
        </w:rPr>
        <w:t>1.</w:t>
      </w:r>
      <w:r>
        <w:rPr>
          <w:rFonts w:eastAsia="仿宋_GB2312" w:hint="eastAsia"/>
          <w:kern w:val="0"/>
          <w:szCs w:val="21"/>
        </w:rPr>
        <w:t>表格中统计时间从</w:t>
      </w:r>
      <w:smartTag w:uri="urn:schemas-microsoft-com:office:smarttags" w:element="chsdate">
        <w:smartTagPr>
          <w:attr w:name="Year" w:val="2017"/>
          <w:attr w:name="Month" w:val="1"/>
          <w:attr w:name="Day" w:val="1"/>
          <w:attr w:name="IsLunarDate" w:val="False"/>
          <w:attr w:name="IsROCDate" w:val="False"/>
        </w:smartTagPr>
        <w:r>
          <w:rPr>
            <w:rFonts w:eastAsia="仿宋_GB2312"/>
            <w:kern w:val="0"/>
            <w:szCs w:val="21"/>
          </w:rPr>
          <w:t>2017</w:t>
        </w:r>
        <w:r>
          <w:rPr>
            <w:rFonts w:eastAsia="仿宋_GB2312" w:hint="eastAsia"/>
            <w:kern w:val="0"/>
            <w:szCs w:val="21"/>
          </w:rPr>
          <w:t>年</w:t>
        </w:r>
        <w:r>
          <w:rPr>
            <w:rFonts w:eastAsia="仿宋_GB2312"/>
            <w:kern w:val="0"/>
            <w:szCs w:val="21"/>
          </w:rPr>
          <w:t>1</w:t>
        </w:r>
        <w:r>
          <w:rPr>
            <w:rFonts w:eastAsia="仿宋_GB2312" w:hint="eastAsia"/>
            <w:kern w:val="0"/>
            <w:szCs w:val="21"/>
          </w:rPr>
          <w:t>月</w:t>
        </w:r>
        <w:r>
          <w:rPr>
            <w:rFonts w:eastAsia="仿宋_GB2312"/>
            <w:kern w:val="0"/>
            <w:szCs w:val="21"/>
          </w:rPr>
          <w:t>1</w:t>
        </w:r>
        <w:r>
          <w:rPr>
            <w:rFonts w:eastAsia="仿宋_GB2312" w:hint="eastAsia"/>
            <w:kern w:val="0"/>
            <w:szCs w:val="21"/>
          </w:rPr>
          <w:t>日</w:t>
        </w:r>
      </w:smartTag>
      <w:r>
        <w:rPr>
          <w:rFonts w:eastAsia="仿宋_GB2312" w:hint="eastAsia"/>
          <w:kern w:val="0"/>
          <w:szCs w:val="21"/>
        </w:rPr>
        <w:t>至</w:t>
      </w:r>
      <w:smartTag w:uri="urn:schemas-microsoft-com:office:smarttags" w:element="chsdate">
        <w:smartTagPr>
          <w:attr w:name="Year" w:val="2017"/>
          <w:attr w:name="Month" w:val="12"/>
          <w:attr w:name="Day" w:val="31"/>
          <w:attr w:name="IsLunarDate" w:val="False"/>
          <w:attr w:name="IsROCDate" w:val="False"/>
        </w:smartTagPr>
        <w:r>
          <w:rPr>
            <w:rFonts w:eastAsia="仿宋_GB2312"/>
            <w:kern w:val="0"/>
            <w:szCs w:val="21"/>
          </w:rPr>
          <w:t>2017</w:t>
        </w:r>
        <w:r>
          <w:rPr>
            <w:rFonts w:eastAsia="仿宋_GB2312" w:hint="eastAsia"/>
            <w:kern w:val="0"/>
            <w:szCs w:val="21"/>
          </w:rPr>
          <w:t>年</w:t>
        </w:r>
        <w:r>
          <w:rPr>
            <w:rFonts w:eastAsia="仿宋_GB2312"/>
            <w:kern w:val="0"/>
            <w:szCs w:val="21"/>
          </w:rPr>
          <w:t>12</w:t>
        </w:r>
        <w:r>
          <w:rPr>
            <w:rFonts w:eastAsia="仿宋_GB2312" w:hint="eastAsia"/>
            <w:kern w:val="0"/>
            <w:szCs w:val="21"/>
          </w:rPr>
          <w:t>月</w:t>
        </w:r>
        <w:r>
          <w:rPr>
            <w:rFonts w:eastAsia="仿宋_GB2312"/>
            <w:kern w:val="0"/>
            <w:szCs w:val="21"/>
          </w:rPr>
          <w:t>31</w:t>
        </w:r>
        <w:r>
          <w:rPr>
            <w:rFonts w:eastAsia="仿宋_GB2312" w:hint="eastAsia"/>
            <w:kern w:val="0"/>
            <w:szCs w:val="21"/>
          </w:rPr>
          <w:t>日</w:t>
        </w:r>
      </w:smartTag>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2.</w:t>
      </w:r>
      <w:r>
        <w:rPr>
          <w:rFonts w:eastAsia="仿宋_GB2312" w:hint="eastAsia"/>
          <w:kern w:val="0"/>
          <w:szCs w:val="21"/>
        </w:rPr>
        <w:t>表格中填写</w:t>
      </w:r>
      <w:r>
        <w:rPr>
          <w:rFonts w:eastAsia="仿宋_GB2312"/>
          <w:kern w:val="0"/>
          <w:szCs w:val="21"/>
        </w:rPr>
        <w:t>“</w:t>
      </w:r>
      <w:r>
        <w:rPr>
          <w:rFonts w:eastAsia="仿宋_GB2312" w:hint="eastAsia"/>
          <w:kern w:val="0"/>
          <w:szCs w:val="21"/>
        </w:rPr>
        <w:t>是、否</w:t>
      </w:r>
      <w:r>
        <w:rPr>
          <w:rFonts w:eastAsia="仿宋_GB2312"/>
          <w:kern w:val="0"/>
          <w:szCs w:val="21"/>
        </w:rPr>
        <w:t>”</w:t>
      </w:r>
      <w:r>
        <w:rPr>
          <w:rFonts w:eastAsia="仿宋_GB2312" w:hint="eastAsia"/>
          <w:kern w:val="0"/>
          <w:szCs w:val="21"/>
        </w:rPr>
        <w:t>的统计项，若情况为是，请填写</w:t>
      </w:r>
      <w:r>
        <w:rPr>
          <w:rFonts w:eastAsia="仿宋_GB2312"/>
          <w:kern w:val="0"/>
          <w:szCs w:val="21"/>
        </w:rPr>
        <w:t>“1”</w:t>
      </w:r>
      <w:r>
        <w:rPr>
          <w:rFonts w:eastAsia="仿宋_GB2312" w:hint="eastAsia"/>
          <w:kern w:val="0"/>
          <w:szCs w:val="21"/>
        </w:rPr>
        <w:t>；若情况为否，请填写</w:t>
      </w:r>
      <w:r>
        <w:rPr>
          <w:rFonts w:eastAsia="仿宋_GB2312"/>
          <w:kern w:val="0"/>
          <w:szCs w:val="21"/>
        </w:rPr>
        <w:t>“0”</w:t>
      </w:r>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3.</w:t>
      </w:r>
      <w:r>
        <w:rPr>
          <w:rFonts w:eastAsia="仿宋_GB2312" w:hint="eastAsia"/>
          <w:kern w:val="0"/>
          <w:szCs w:val="21"/>
        </w:rPr>
        <w:t>标注</w:t>
      </w:r>
      <w:r>
        <w:rPr>
          <w:rFonts w:eastAsia="仿宋_GB2312"/>
          <w:kern w:val="0"/>
          <w:szCs w:val="21"/>
        </w:rPr>
        <w:t>“▲”</w:t>
      </w:r>
      <w:r>
        <w:rPr>
          <w:rFonts w:eastAsia="仿宋_GB2312" w:hint="eastAsia"/>
          <w:kern w:val="0"/>
          <w:szCs w:val="21"/>
        </w:rPr>
        <w:t>的指标，不填写。</w:t>
      </w:r>
      <w:r>
        <w:rPr>
          <w:rFonts w:eastAsia="仿宋_GB2312"/>
          <w:kern w:val="0"/>
          <w:szCs w:val="21"/>
        </w:rPr>
        <w:t xml:space="preserve"> </w:t>
      </w:r>
      <w:r>
        <w:rPr>
          <w:rFonts w:eastAsia="仿宋_GB2312"/>
          <w:kern w:val="0"/>
          <w:szCs w:val="21"/>
        </w:rPr>
        <w:br/>
        <w:t xml:space="preserve">    4.</w:t>
      </w:r>
      <w:r>
        <w:rPr>
          <w:rFonts w:eastAsia="仿宋_GB2312" w:hint="eastAsia"/>
          <w:kern w:val="0"/>
          <w:szCs w:val="21"/>
        </w:rPr>
        <w:t>重点领域信息公开情况中的指标解释参照《</w:t>
      </w:r>
      <w:r w:rsidRPr="00A575D1">
        <w:rPr>
          <w:rFonts w:eastAsia="仿宋_GB2312" w:hint="eastAsia"/>
          <w:kern w:val="0"/>
          <w:szCs w:val="21"/>
        </w:rPr>
        <w:t>眉山市东坡区人民政府办公室关于印发眉山市东坡区</w:t>
      </w:r>
      <w:r w:rsidRPr="00A575D1">
        <w:rPr>
          <w:rFonts w:eastAsia="仿宋_GB2312"/>
          <w:kern w:val="0"/>
          <w:szCs w:val="21"/>
        </w:rPr>
        <w:t>2017</w:t>
      </w:r>
      <w:r w:rsidRPr="00A575D1">
        <w:rPr>
          <w:rFonts w:eastAsia="仿宋_GB2312" w:hint="eastAsia"/>
          <w:kern w:val="0"/>
          <w:szCs w:val="21"/>
        </w:rPr>
        <w:t>年政务公开工作实施方案的通知</w:t>
      </w:r>
      <w:r>
        <w:rPr>
          <w:rFonts w:eastAsia="仿宋_GB2312" w:hint="eastAsia"/>
          <w:kern w:val="0"/>
          <w:szCs w:val="21"/>
        </w:rPr>
        <w:t>》（</w:t>
      </w:r>
      <w:r w:rsidRPr="00A575D1">
        <w:rPr>
          <w:rFonts w:eastAsia="仿宋_GB2312" w:hint="eastAsia"/>
          <w:kern w:val="0"/>
          <w:szCs w:val="21"/>
        </w:rPr>
        <w:t>眉东府办函〔</w:t>
      </w:r>
      <w:r w:rsidRPr="00A575D1">
        <w:rPr>
          <w:rFonts w:eastAsia="仿宋_GB2312"/>
          <w:kern w:val="0"/>
          <w:szCs w:val="21"/>
        </w:rPr>
        <w:t>2017</w:t>
      </w:r>
      <w:r w:rsidRPr="00A575D1">
        <w:rPr>
          <w:rFonts w:eastAsia="仿宋_GB2312" w:hint="eastAsia"/>
          <w:kern w:val="0"/>
          <w:szCs w:val="21"/>
        </w:rPr>
        <w:t>〕</w:t>
      </w:r>
      <w:r w:rsidRPr="00A575D1">
        <w:rPr>
          <w:rFonts w:eastAsia="仿宋_GB2312"/>
          <w:kern w:val="0"/>
          <w:szCs w:val="21"/>
        </w:rPr>
        <w:t>113</w:t>
      </w:r>
      <w:r w:rsidRPr="00A575D1">
        <w:rPr>
          <w:rFonts w:eastAsia="仿宋_GB2312" w:hint="eastAsia"/>
          <w:kern w:val="0"/>
          <w:szCs w:val="21"/>
        </w:rPr>
        <w:t>号</w:t>
      </w:r>
      <w:r>
        <w:rPr>
          <w:rFonts w:eastAsia="仿宋_GB2312" w:hint="eastAsia"/>
          <w:kern w:val="0"/>
          <w:szCs w:val="21"/>
        </w:rPr>
        <w:t>），详见东坡区委区政府网“党务政务</w:t>
      </w:r>
      <w:r>
        <w:rPr>
          <w:rFonts w:eastAsia="仿宋_GB2312"/>
          <w:kern w:val="0"/>
          <w:szCs w:val="21"/>
        </w:rPr>
        <w:t>&gt;&gt;</w:t>
      </w:r>
      <w:r>
        <w:rPr>
          <w:rFonts w:eastAsia="仿宋_GB2312" w:hint="eastAsia"/>
          <w:kern w:val="0"/>
          <w:szCs w:val="21"/>
        </w:rPr>
        <w:t>年度要点”栏目。</w:t>
      </w:r>
    </w:p>
    <w:p w14:paraId="356E057D" w14:textId="77777777" w:rsidR="00E92A89" w:rsidRPr="00C562CD" w:rsidRDefault="00E92A89"/>
    <w:sectPr w:rsidR="00E92A89" w:rsidRPr="00C562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9B07" w14:textId="77777777" w:rsidR="00D760F4" w:rsidRDefault="00D760F4" w:rsidP="00C562CD">
      <w:r>
        <w:separator/>
      </w:r>
    </w:p>
  </w:endnote>
  <w:endnote w:type="continuationSeparator" w:id="0">
    <w:p w14:paraId="543A5EC8" w14:textId="77777777" w:rsidR="00D760F4" w:rsidRDefault="00D760F4" w:rsidP="00C5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8FB2" w14:textId="77777777" w:rsidR="00D760F4" w:rsidRDefault="00D760F4" w:rsidP="00C562CD">
      <w:r>
        <w:separator/>
      </w:r>
    </w:p>
  </w:footnote>
  <w:footnote w:type="continuationSeparator" w:id="0">
    <w:p w14:paraId="7AD3367D" w14:textId="77777777" w:rsidR="00D760F4" w:rsidRDefault="00D760F4" w:rsidP="00C56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98"/>
    <w:rsid w:val="00494063"/>
    <w:rsid w:val="004B1407"/>
    <w:rsid w:val="006241E8"/>
    <w:rsid w:val="00C562CD"/>
    <w:rsid w:val="00D40D98"/>
    <w:rsid w:val="00D760F4"/>
    <w:rsid w:val="00E9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87C344B"/>
  <w15:chartTrackingRefBased/>
  <w15:docId w15:val="{E0BD88D8-C3C3-46E9-9FD0-1005900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2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2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562CD"/>
    <w:rPr>
      <w:sz w:val="18"/>
      <w:szCs w:val="18"/>
    </w:rPr>
  </w:style>
  <w:style w:type="paragraph" w:styleId="a5">
    <w:name w:val="footer"/>
    <w:basedOn w:val="a"/>
    <w:link w:val="a6"/>
    <w:uiPriority w:val="99"/>
    <w:unhideWhenUsed/>
    <w:rsid w:val="00C562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562CD"/>
    <w:rPr>
      <w:sz w:val="18"/>
      <w:szCs w:val="18"/>
    </w:rPr>
  </w:style>
  <w:style w:type="paragraph" w:styleId="a7">
    <w:name w:val="Balloon Text"/>
    <w:basedOn w:val="a"/>
    <w:link w:val="a8"/>
    <w:uiPriority w:val="99"/>
    <w:semiHidden/>
    <w:unhideWhenUsed/>
    <w:rsid w:val="00494063"/>
    <w:rPr>
      <w:sz w:val="18"/>
      <w:szCs w:val="18"/>
    </w:rPr>
  </w:style>
  <w:style w:type="character" w:customStyle="1" w:styleId="a8">
    <w:name w:val="批注框文本 字符"/>
    <w:basedOn w:val="a0"/>
    <w:link w:val="a7"/>
    <w:uiPriority w:val="99"/>
    <w:semiHidden/>
    <w:rsid w:val="004940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song</dc:creator>
  <cp:keywords/>
  <dc:description/>
  <cp:lastModifiedBy>jian song</cp:lastModifiedBy>
  <cp:revision>4</cp:revision>
  <cp:lastPrinted>2018-02-12T01:35:00Z</cp:lastPrinted>
  <dcterms:created xsi:type="dcterms:W3CDTF">2018-02-12T01:31:00Z</dcterms:created>
  <dcterms:modified xsi:type="dcterms:W3CDTF">2018-02-12T01:41:00Z</dcterms:modified>
</cp:coreProperties>
</file>